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4" w:rsidRDefault="00EC7654" w:rsidP="00EC7654">
      <w:pPr>
        <w:jc w:val="center"/>
        <w:rPr>
          <w:rFonts w:ascii="黑体" w:eastAsia="黑体"/>
          <w:b/>
          <w:sz w:val="44"/>
          <w:szCs w:val="44"/>
        </w:rPr>
      </w:pPr>
      <w:r w:rsidRPr="00E56BB3">
        <w:rPr>
          <w:rFonts w:ascii="黑体" w:eastAsia="黑体" w:hint="eastAsia"/>
          <w:sz w:val="44"/>
          <w:szCs w:val="44"/>
        </w:rPr>
        <w:t>经营</w:t>
      </w:r>
      <w:r>
        <w:rPr>
          <w:rFonts w:ascii="黑体" w:eastAsia="黑体" w:hint="eastAsia"/>
          <w:b/>
          <w:sz w:val="44"/>
          <w:szCs w:val="44"/>
        </w:rPr>
        <w:t>高危性</w:t>
      </w:r>
      <w:r w:rsidRPr="00E56BB3">
        <w:rPr>
          <w:rFonts w:ascii="黑体" w:eastAsia="黑体" w:hint="eastAsia"/>
          <w:sz w:val="44"/>
          <w:szCs w:val="44"/>
        </w:rPr>
        <w:t>体育项目许可管理办法</w:t>
      </w:r>
      <w:r w:rsidRPr="00B50129">
        <w:rPr>
          <w:rFonts w:ascii="黑体" w:eastAsia="黑体" w:hint="eastAsia"/>
          <w:b/>
          <w:sz w:val="44"/>
          <w:szCs w:val="44"/>
        </w:rPr>
        <w:t>行政处罚自由裁量权</w:t>
      </w:r>
      <w:r w:rsidR="00FC0301">
        <w:rPr>
          <w:rFonts w:ascii="黑体" w:eastAsia="黑体" w:hint="eastAsia"/>
          <w:b/>
          <w:sz w:val="44"/>
          <w:szCs w:val="44"/>
        </w:rPr>
        <w:t>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984"/>
        <w:gridCol w:w="1418"/>
        <w:gridCol w:w="3544"/>
        <w:gridCol w:w="1145"/>
        <w:gridCol w:w="3259"/>
      </w:tblGrid>
      <w:tr w:rsidR="00EC7654" w:rsidRPr="00792702" w:rsidTr="00971790">
        <w:trPr>
          <w:trHeight w:val="633"/>
        </w:trPr>
        <w:tc>
          <w:tcPr>
            <w:tcW w:w="817" w:type="dxa"/>
            <w:vAlign w:val="center"/>
          </w:tcPr>
          <w:p w:rsidR="00EC7654" w:rsidRPr="00792702" w:rsidRDefault="00EC7654" w:rsidP="00AA13B7">
            <w:pPr>
              <w:jc w:val="center"/>
              <w:rPr>
                <w:rFonts w:ascii="宋体" w:hAnsi="宋体"/>
                <w:sz w:val="24"/>
              </w:rPr>
            </w:pPr>
            <w:r w:rsidRPr="00792702">
              <w:rPr>
                <w:rFonts w:ascii="宋体" w:hAnsi="宋体" w:hint="eastAsia"/>
                <w:sz w:val="24"/>
              </w:rPr>
              <w:t>序号</w:t>
            </w:r>
          </w:p>
        </w:tc>
        <w:tc>
          <w:tcPr>
            <w:tcW w:w="1843" w:type="dxa"/>
            <w:vAlign w:val="center"/>
          </w:tcPr>
          <w:p w:rsidR="00EC7654" w:rsidRPr="00792702" w:rsidRDefault="00EC7654" w:rsidP="00AA13B7">
            <w:pPr>
              <w:jc w:val="center"/>
              <w:rPr>
                <w:rFonts w:ascii="宋体" w:hAnsi="宋体"/>
                <w:sz w:val="24"/>
              </w:rPr>
            </w:pPr>
            <w:r>
              <w:rPr>
                <w:rFonts w:ascii="宋体" w:hAnsi="宋体" w:hint="eastAsia"/>
                <w:sz w:val="24"/>
              </w:rPr>
              <w:t>权力名称</w:t>
            </w:r>
          </w:p>
        </w:tc>
        <w:tc>
          <w:tcPr>
            <w:tcW w:w="1984" w:type="dxa"/>
            <w:vAlign w:val="center"/>
          </w:tcPr>
          <w:p w:rsidR="00EC7654" w:rsidRPr="00792702" w:rsidRDefault="00EC7654" w:rsidP="00AA13B7">
            <w:pPr>
              <w:rPr>
                <w:rFonts w:ascii="宋体" w:hAnsi="宋体"/>
                <w:sz w:val="24"/>
              </w:rPr>
            </w:pPr>
            <w:r>
              <w:rPr>
                <w:rFonts w:ascii="宋体" w:hAnsi="宋体" w:hint="eastAsia"/>
                <w:sz w:val="24"/>
              </w:rPr>
              <w:t>实施</w:t>
            </w:r>
            <w:r w:rsidRPr="00792702">
              <w:rPr>
                <w:rFonts w:ascii="宋体" w:hAnsi="宋体" w:hint="eastAsia"/>
                <w:sz w:val="24"/>
              </w:rPr>
              <w:t>依据</w:t>
            </w:r>
          </w:p>
        </w:tc>
        <w:tc>
          <w:tcPr>
            <w:tcW w:w="4962"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违法违规行为情节、程度</w:t>
            </w:r>
          </w:p>
        </w:tc>
        <w:tc>
          <w:tcPr>
            <w:tcW w:w="4404"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自由裁量幅度</w:t>
            </w:r>
          </w:p>
        </w:tc>
      </w:tr>
      <w:tr w:rsidR="00971790" w:rsidRPr="00792702" w:rsidTr="00971790">
        <w:trPr>
          <w:trHeight w:val="600"/>
        </w:trPr>
        <w:tc>
          <w:tcPr>
            <w:tcW w:w="817" w:type="dxa"/>
            <w:vMerge w:val="restart"/>
            <w:vAlign w:val="center"/>
          </w:tcPr>
          <w:p w:rsidR="00971790" w:rsidRPr="00792702" w:rsidRDefault="00971790" w:rsidP="00AA13B7">
            <w:pPr>
              <w:rPr>
                <w:szCs w:val="21"/>
              </w:rPr>
            </w:pPr>
            <w:r>
              <w:rPr>
                <w:rFonts w:hint="eastAsia"/>
                <w:szCs w:val="21"/>
              </w:rPr>
              <w:t>1</w:t>
            </w:r>
          </w:p>
        </w:tc>
        <w:tc>
          <w:tcPr>
            <w:tcW w:w="1843" w:type="dxa"/>
            <w:vMerge w:val="restart"/>
            <w:vAlign w:val="center"/>
          </w:tcPr>
          <w:p w:rsidR="00971790" w:rsidRPr="00792702" w:rsidRDefault="00971790" w:rsidP="00AA13B7">
            <w:pPr>
              <w:rPr>
                <w:szCs w:val="21"/>
              </w:rPr>
            </w:pPr>
            <w:r>
              <w:rPr>
                <w:rFonts w:hint="eastAsia"/>
              </w:rPr>
              <w:t>未经县级以上地方人民政府体育主管部门批准，擅自经营高危险性体育项目</w:t>
            </w:r>
          </w:p>
        </w:tc>
        <w:tc>
          <w:tcPr>
            <w:tcW w:w="1984" w:type="dxa"/>
            <w:vMerge w:val="restart"/>
            <w:vAlign w:val="center"/>
          </w:tcPr>
          <w:p w:rsidR="00971790" w:rsidRPr="00792702" w:rsidRDefault="00971790" w:rsidP="00C96CCC">
            <w:pPr>
              <w:rPr>
                <w:szCs w:val="21"/>
              </w:rPr>
            </w:pPr>
            <w:r>
              <w:rPr>
                <w:rFonts w:hint="eastAsia"/>
              </w:rPr>
              <w:t xml:space="preserve">　</w:t>
            </w:r>
            <w:r w:rsidR="00A00BA8">
              <w:rPr>
                <w:rStyle w:val="a8"/>
                <w:rFonts w:hint="eastAsia"/>
              </w:rPr>
              <w:t>第二十</w:t>
            </w:r>
            <w:r w:rsidR="00C96CCC">
              <w:rPr>
                <w:rStyle w:val="a8"/>
                <w:rFonts w:hint="eastAsia"/>
              </w:rPr>
              <w:t>七</w:t>
            </w:r>
            <w:r>
              <w:rPr>
                <w:rStyle w:val="a8"/>
                <w:rFonts w:hint="eastAsia"/>
              </w:rPr>
              <w:t>条</w:t>
            </w:r>
            <w:r>
              <w:rPr>
                <w:rFonts w:hint="eastAsia"/>
              </w:rPr>
              <w:t xml:space="preserve">　未经县级以上地方人民政府体育主管部门批准，擅自经营高危险性体育项目的，由县级以上地方人民政府体育主管部门按照管理权限责令改正；有违法所得的，没收违法所得；违法所得不足</w:t>
            </w:r>
            <w:r>
              <w:rPr>
                <w:rFonts w:hint="eastAsia"/>
              </w:rPr>
              <w:t>3</w:t>
            </w:r>
            <w:r>
              <w:rPr>
                <w:rFonts w:hint="eastAsia"/>
              </w:rPr>
              <w:t>万元或者没有违法所得的，并处</w:t>
            </w:r>
            <w:r>
              <w:rPr>
                <w:rFonts w:hint="eastAsia"/>
              </w:rPr>
              <w:t>3</w:t>
            </w:r>
            <w:r>
              <w:rPr>
                <w:rFonts w:hint="eastAsia"/>
              </w:rPr>
              <w:t>万元以上</w:t>
            </w:r>
            <w:r>
              <w:rPr>
                <w:rFonts w:hint="eastAsia"/>
              </w:rPr>
              <w:t>10</w:t>
            </w:r>
            <w:r>
              <w:rPr>
                <w:rFonts w:hint="eastAsia"/>
              </w:rPr>
              <w:t>万元以下的罚款；违法所得</w:t>
            </w:r>
            <w:r>
              <w:rPr>
                <w:rFonts w:hint="eastAsia"/>
              </w:rPr>
              <w:t>3</w:t>
            </w:r>
            <w:r>
              <w:rPr>
                <w:rFonts w:hint="eastAsia"/>
              </w:rPr>
              <w:t>万元以上的，并处违法所得</w:t>
            </w:r>
            <w:r>
              <w:rPr>
                <w:rFonts w:hint="eastAsia"/>
              </w:rPr>
              <w:t>2</w:t>
            </w:r>
            <w:r>
              <w:rPr>
                <w:rFonts w:hint="eastAsia"/>
              </w:rPr>
              <w:t>倍以上</w:t>
            </w:r>
            <w:r>
              <w:rPr>
                <w:rFonts w:hint="eastAsia"/>
              </w:rPr>
              <w:t>5</w:t>
            </w:r>
            <w:r>
              <w:rPr>
                <w:rFonts w:hint="eastAsia"/>
              </w:rPr>
              <w:t>倍以下的罚款。</w:t>
            </w:r>
          </w:p>
        </w:tc>
        <w:tc>
          <w:tcPr>
            <w:tcW w:w="1418" w:type="dxa"/>
            <w:vMerge w:val="restart"/>
            <w:vAlign w:val="center"/>
          </w:tcPr>
          <w:p w:rsidR="00971790" w:rsidRPr="001C52A2" w:rsidRDefault="00971790" w:rsidP="00AA13B7">
            <w:pPr>
              <w:rPr>
                <w:rFonts w:ascii="宋体" w:hAnsi="宋体"/>
                <w:szCs w:val="21"/>
              </w:rPr>
            </w:pPr>
            <w:r>
              <w:rPr>
                <w:rFonts w:hint="eastAsia"/>
              </w:rPr>
              <w:t>违法所得不足</w:t>
            </w:r>
            <w:r>
              <w:rPr>
                <w:rFonts w:hint="eastAsia"/>
              </w:rPr>
              <w:t>3</w:t>
            </w:r>
            <w:r>
              <w:rPr>
                <w:rFonts w:hint="eastAsia"/>
              </w:rPr>
              <w:t>万元或者没有违法所得</w:t>
            </w:r>
          </w:p>
        </w:tc>
        <w:tc>
          <w:tcPr>
            <w:tcW w:w="3544" w:type="dxa"/>
            <w:vAlign w:val="center"/>
          </w:tcPr>
          <w:p w:rsidR="00971790" w:rsidRPr="001C52A2" w:rsidRDefault="00971790" w:rsidP="00AA13B7">
            <w:pPr>
              <w:rPr>
                <w:rFonts w:ascii="宋体" w:hAnsi="宋体"/>
                <w:szCs w:val="21"/>
              </w:rPr>
            </w:pPr>
            <w:r>
              <w:rPr>
                <w:rFonts w:ascii="宋体" w:hAnsi="宋体" w:hint="eastAsia"/>
                <w:szCs w:val="21"/>
              </w:rPr>
              <w:t>第一次发现，未造成危害后果的。</w:t>
            </w:r>
          </w:p>
        </w:tc>
        <w:tc>
          <w:tcPr>
            <w:tcW w:w="1145" w:type="dxa"/>
            <w:vMerge w:val="restart"/>
            <w:vAlign w:val="center"/>
          </w:tcPr>
          <w:p w:rsidR="00971790" w:rsidRPr="001C52A2" w:rsidRDefault="00971790" w:rsidP="00AA13B7">
            <w:pPr>
              <w:rPr>
                <w:rFonts w:ascii="宋体" w:hAnsi="宋体"/>
                <w:szCs w:val="21"/>
              </w:rPr>
            </w:pPr>
            <w:r>
              <w:rPr>
                <w:rFonts w:hint="eastAsia"/>
              </w:rPr>
              <w:t>责令改正，有违法所得没收违法所得。</w:t>
            </w:r>
          </w:p>
        </w:tc>
        <w:tc>
          <w:tcPr>
            <w:tcW w:w="3259" w:type="dxa"/>
            <w:vAlign w:val="center"/>
          </w:tcPr>
          <w:p w:rsidR="00971790" w:rsidRPr="001C52A2" w:rsidRDefault="00971790" w:rsidP="00AA13B7">
            <w:pPr>
              <w:rPr>
                <w:rFonts w:ascii="宋体" w:hAnsi="宋体"/>
                <w:szCs w:val="21"/>
              </w:rPr>
            </w:pPr>
            <w:r>
              <w:rPr>
                <w:rFonts w:hint="eastAsia"/>
              </w:rPr>
              <w:t>责令改正</w:t>
            </w:r>
          </w:p>
        </w:tc>
      </w:tr>
      <w:tr w:rsidR="00971790" w:rsidRPr="00792702" w:rsidTr="00971790">
        <w:trPr>
          <w:trHeight w:val="240"/>
        </w:trPr>
        <w:tc>
          <w:tcPr>
            <w:tcW w:w="817" w:type="dxa"/>
            <w:vMerge/>
            <w:vAlign w:val="center"/>
          </w:tcPr>
          <w:p w:rsidR="00971790" w:rsidRDefault="00971790" w:rsidP="00AA13B7">
            <w:pPr>
              <w:rPr>
                <w:szCs w:val="21"/>
              </w:rPr>
            </w:pPr>
          </w:p>
        </w:tc>
        <w:tc>
          <w:tcPr>
            <w:tcW w:w="1843" w:type="dxa"/>
            <w:vMerge/>
            <w:vAlign w:val="center"/>
          </w:tcPr>
          <w:p w:rsidR="00971790" w:rsidRDefault="00971790" w:rsidP="00AA13B7"/>
        </w:tc>
        <w:tc>
          <w:tcPr>
            <w:tcW w:w="1984" w:type="dxa"/>
            <w:vMerge/>
            <w:vAlign w:val="center"/>
          </w:tcPr>
          <w:p w:rsidR="00971790" w:rsidRDefault="00971790" w:rsidP="00AA13B7"/>
        </w:tc>
        <w:tc>
          <w:tcPr>
            <w:tcW w:w="1418" w:type="dxa"/>
            <w:vMerge/>
            <w:vAlign w:val="center"/>
          </w:tcPr>
          <w:p w:rsidR="00971790" w:rsidRDefault="00971790" w:rsidP="00AA13B7"/>
        </w:tc>
        <w:tc>
          <w:tcPr>
            <w:tcW w:w="3544" w:type="dxa"/>
            <w:vAlign w:val="center"/>
          </w:tcPr>
          <w:p w:rsidR="00971790" w:rsidRDefault="00971790" w:rsidP="00AA13B7">
            <w:pPr>
              <w:rPr>
                <w:rFonts w:ascii="宋体" w:hAnsi="宋体"/>
                <w:szCs w:val="21"/>
              </w:rPr>
            </w:pPr>
            <w:r>
              <w:rPr>
                <w:rFonts w:hint="eastAsia"/>
                <w:szCs w:val="21"/>
              </w:rPr>
              <w:t>第二次发现或造成轻微危害后果的。</w:t>
            </w:r>
          </w:p>
        </w:tc>
        <w:tc>
          <w:tcPr>
            <w:tcW w:w="1145" w:type="dxa"/>
            <w:vMerge/>
            <w:vAlign w:val="center"/>
          </w:tcPr>
          <w:p w:rsidR="00971790" w:rsidRDefault="00971790" w:rsidP="00AA13B7"/>
        </w:tc>
        <w:tc>
          <w:tcPr>
            <w:tcW w:w="3259" w:type="dxa"/>
            <w:vAlign w:val="center"/>
          </w:tcPr>
          <w:p w:rsidR="00971790" w:rsidRDefault="00971790" w:rsidP="00AA13B7">
            <w:r>
              <w:rPr>
                <w:rFonts w:hint="eastAsia"/>
                <w:szCs w:val="21"/>
              </w:rPr>
              <w:t>并处</w:t>
            </w:r>
            <w:r>
              <w:rPr>
                <w:rFonts w:hint="eastAsia"/>
                <w:szCs w:val="21"/>
              </w:rPr>
              <w:t>3-5</w:t>
            </w:r>
            <w:r>
              <w:rPr>
                <w:rFonts w:hint="eastAsia"/>
                <w:szCs w:val="21"/>
              </w:rPr>
              <w:t>万元罚款</w:t>
            </w:r>
          </w:p>
        </w:tc>
      </w:tr>
      <w:tr w:rsidR="00EC7654" w:rsidRPr="00792702" w:rsidTr="00971790">
        <w:trPr>
          <w:trHeight w:val="980"/>
        </w:trPr>
        <w:tc>
          <w:tcPr>
            <w:tcW w:w="817" w:type="dxa"/>
            <w:vMerge/>
            <w:vAlign w:val="center"/>
          </w:tcPr>
          <w:p w:rsidR="00EC7654" w:rsidRPr="00792702" w:rsidRDefault="00EC7654" w:rsidP="00AA13B7">
            <w:pPr>
              <w:rPr>
                <w:szCs w:val="21"/>
              </w:rPr>
            </w:pPr>
          </w:p>
        </w:tc>
        <w:tc>
          <w:tcPr>
            <w:tcW w:w="1843" w:type="dxa"/>
            <w:vMerge/>
            <w:vAlign w:val="center"/>
          </w:tcPr>
          <w:p w:rsidR="00EC7654" w:rsidRPr="00792702" w:rsidRDefault="00EC7654" w:rsidP="00AA13B7">
            <w:pPr>
              <w:rPr>
                <w:szCs w:val="21"/>
              </w:rPr>
            </w:pPr>
          </w:p>
        </w:tc>
        <w:tc>
          <w:tcPr>
            <w:tcW w:w="1984" w:type="dxa"/>
            <w:vMerge/>
            <w:vAlign w:val="center"/>
          </w:tcPr>
          <w:p w:rsidR="00EC7654" w:rsidRPr="00792702" w:rsidRDefault="00EC7654" w:rsidP="00AA13B7">
            <w:pPr>
              <w:rPr>
                <w:szCs w:val="21"/>
              </w:rPr>
            </w:pPr>
          </w:p>
        </w:tc>
        <w:tc>
          <w:tcPr>
            <w:tcW w:w="1418" w:type="dxa"/>
            <w:vMerge/>
            <w:vAlign w:val="center"/>
          </w:tcPr>
          <w:p w:rsidR="00EC7654" w:rsidRPr="00792702" w:rsidRDefault="00EC7654" w:rsidP="00AA13B7">
            <w:pPr>
              <w:rPr>
                <w:szCs w:val="21"/>
              </w:rPr>
            </w:pPr>
          </w:p>
        </w:tc>
        <w:tc>
          <w:tcPr>
            <w:tcW w:w="3544" w:type="dxa"/>
            <w:vAlign w:val="center"/>
          </w:tcPr>
          <w:p w:rsidR="00EC7654" w:rsidRPr="00792702" w:rsidRDefault="00971790" w:rsidP="00AA13B7">
            <w:pPr>
              <w:rPr>
                <w:szCs w:val="21"/>
              </w:rPr>
            </w:pPr>
            <w:r>
              <w:rPr>
                <w:rFonts w:hint="eastAsia"/>
                <w:szCs w:val="21"/>
              </w:rPr>
              <w:t>第二次以上发现或造成一定危害后果的</w:t>
            </w:r>
          </w:p>
        </w:tc>
        <w:tc>
          <w:tcPr>
            <w:tcW w:w="1145" w:type="dxa"/>
            <w:vMerge/>
            <w:vAlign w:val="center"/>
          </w:tcPr>
          <w:p w:rsidR="00EC7654" w:rsidRPr="00792702" w:rsidRDefault="00EC7654" w:rsidP="00AA13B7">
            <w:pPr>
              <w:rPr>
                <w:szCs w:val="21"/>
              </w:rPr>
            </w:pPr>
          </w:p>
        </w:tc>
        <w:tc>
          <w:tcPr>
            <w:tcW w:w="3259" w:type="dxa"/>
            <w:vAlign w:val="center"/>
          </w:tcPr>
          <w:p w:rsidR="00EC7654" w:rsidRPr="00792702" w:rsidRDefault="00971790" w:rsidP="00AA13B7">
            <w:pPr>
              <w:rPr>
                <w:szCs w:val="21"/>
              </w:rPr>
            </w:pPr>
            <w:r>
              <w:rPr>
                <w:rFonts w:hint="eastAsia"/>
                <w:szCs w:val="21"/>
              </w:rPr>
              <w:t>并处</w:t>
            </w:r>
            <w:r>
              <w:rPr>
                <w:rFonts w:hint="eastAsia"/>
                <w:szCs w:val="21"/>
              </w:rPr>
              <w:t>5-7</w:t>
            </w:r>
            <w:r>
              <w:rPr>
                <w:rFonts w:hint="eastAsia"/>
                <w:szCs w:val="21"/>
              </w:rPr>
              <w:t>万元罚款</w:t>
            </w:r>
          </w:p>
        </w:tc>
      </w:tr>
      <w:tr w:rsidR="00EC7654" w:rsidRPr="00792702" w:rsidTr="00971790">
        <w:trPr>
          <w:trHeight w:val="542"/>
        </w:trPr>
        <w:tc>
          <w:tcPr>
            <w:tcW w:w="817" w:type="dxa"/>
            <w:vMerge/>
            <w:vAlign w:val="center"/>
          </w:tcPr>
          <w:p w:rsidR="00EC7654" w:rsidRPr="00792702" w:rsidRDefault="00EC7654" w:rsidP="00AA13B7">
            <w:pPr>
              <w:rPr>
                <w:szCs w:val="21"/>
              </w:rPr>
            </w:pPr>
          </w:p>
        </w:tc>
        <w:tc>
          <w:tcPr>
            <w:tcW w:w="1843" w:type="dxa"/>
            <w:vMerge/>
            <w:vAlign w:val="center"/>
          </w:tcPr>
          <w:p w:rsidR="00EC7654" w:rsidRPr="00792702" w:rsidRDefault="00EC7654" w:rsidP="00AA13B7">
            <w:pPr>
              <w:rPr>
                <w:szCs w:val="21"/>
              </w:rPr>
            </w:pPr>
          </w:p>
        </w:tc>
        <w:tc>
          <w:tcPr>
            <w:tcW w:w="1984" w:type="dxa"/>
            <w:vMerge/>
            <w:vAlign w:val="center"/>
          </w:tcPr>
          <w:p w:rsidR="00EC7654" w:rsidRPr="00792702" w:rsidRDefault="00EC7654" w:rsidP="00AA13B7">
            <w:pPr>
              <w:rPr>
                <w:szCs w:val="21"/>
              </w:rPr>
            </w:pPr>
          </w:p>
        </w:tc>
        <w:tc>
          <w:tcPr>
            <w:tcW w:w="1418" w:type="dxa"/>
            <w:vMerge/>
            <w:vAlign w:val="center"/>
          </w:tcPr>
          <w:p w:rsidR="00EC7654" w:rsidRPr="00792702" w:rsidRDefault="00EC7654" w:rsidP="00AA13B7">
            <w:pPr>
              <w:rPr>
                <w:szCs w:val="21"/>
              </w:rPr>
            </w:pPr>
          </w:p>
        </w:tc>
        <w:tc>
          <w:tcPr>
            <w:tcW w:w="3544" w:type="dxa"/>
            <w:vAlign w:val="center"/>
          </w:tcPr>
          <w:p w:rsidR="00EC7654" w:rsidRPr="00D845B0" w:rsidRDefault="00971790" w:rsidP="00AA13B7">
            <w:pPr>
              <w:rPr>
                <w:szCs w:val="21"/>
              </w:rPr>
            </w:pPr>
            <w:r>
              <w:rPr>
                <w:rFonts w:hint="eastAsia"/>
                <w:szCs w:val="21"/>
              </w:rPr>
              <w:t>造成较重危害后果的</w:t>
            </w:r>
          </w:p>
        </w:tc>
        <w:tc>
          <w:tcPr>
            <w:tcW w:w="1145" w:type="dxa"/>
            <w:vMerge/>
            <w:vAlign w:val="center"/>
          </w:tcPr>
          <w:p w:rsidR="00EC7654" w:rsidRPr="00792702" w:rsidRDefault="00EC7654" w:rsidP="00AA13B7">
            <w:pPr>
              <w:rPr>
                <w:szCs w:val="21"/>
              </w:rPr>
            </w:pPr>
          </w:p>
        </w:tc>
        <w:tc>
          <w:tcPr>
            <w:tcW w:w="3259" w:type="dxa"/>
            <w:vAlign w:val="center"/>
          </w:tcPr>
          <w:p w:rsidR="00EC7654" w:rsidRPr="00792702" w:rsidRDefault="00971790" w:rsidP="00AA13B7">
            <w:pPr>
              <w:rPr>
                <w:szCs w:val="21"/>
              </w:rPr>
            </w:pPr>
            <w:r>
              <w:rPr>
                <w:rFonts w:hint="eastAsia"/>
                <w:szCs w:val="21"/>
              </w:rPr>
              <w:t>并处</w:t>
            </w:r>
            <w:r>
              <w:rPr>
                <w:rFonts w:hint="eastAsia"/>
                <w:szCs w:val="21"/>
              </w:rPr>
              <w:t>7-9</w:t>
            </w:r>
            <w:r>
              <w:rPr>
                <w:rFonts w:hint="eastAsia"/>
                <w:szCs w:val="21"/>
              </w:rPr>
              <w:t>万元罚款</w:t>
            </w:r>
          </w:p>
        </w:tc>
      </w:tr>
      <w:tr w:rsidR="00EC7654" w:rsidRPr="00792702" w:rsidTr="00971790">
        <w:trPr>
          <w:trHeight w:val="570"/>
        </w:trPr>
        <w:tc>
          <w:tcPr>
            <w:tcW w:w="817" w:type="dxa"/>
            <w:vMerge/>
            <w:vAlign w:val="center"/>
          </w:tcPr>
          <w:p w:rsidR="00EC7654" w:rsidRPr="00792702" w:rsidRDefault="00EC7654" w:rsidP="00AA13B7">
            <w:pPr>
              <w:rPr>
                <w:szCs w:val="21"/>
              </w:rPr>
            </w:pPr>
          </w:p>
        </w:tc>
        <w:tc>
          <w:tcPr>
            <w:tcW w:w="1843" w:type="dxa"/>
            <w:vMerge/>
            <w:vAlign w:val="center"/>
          </w:tcPr>
          <w:p w:rsidR="00EC7654" w:rsidRPr="00792702" w:rsidRDefault="00EC7654" w:rsidP="00AA13B7">
            <w:pPr>
              <w:rPr>
                <w:szCs w:val="21"/>
              </w:rPr>
            </w:pPr>
          </w:p>
        </w:tc>
        <w:tc>
          <w:tcPr>
            <w:tcW w:w="1984" w:type="dxa"/>
            <w:vMerge/>
            <w:vAlign w:val="center"/>
          </w:tcPr>
          <w:p w:rsidR="00EC7654" w:rsidRPr="00792702" w:rsidRDefault="00EC7654" w:rsidP="00AA13B7">
            <w:pPr>
              <w:rPr>
                <w:szCs w:val="21"/>
              </w:rPr>
            </w:pPr>
          </w:p>
        </w:tc>
        <w:tc>
          <w:tcPr>
            <w:tcW w:w="1418" w:type="dxa"/>
            <w:vMerge/>
            <w:vAlign w:val="center"/>
          </w:tcPr>
          <w:p w:rsidR="00EC7654" w:rsidRPr="00792702" w:rsidRDefault="00EC7654" w:rsidP="00AA13B7">
            <w:pPr>
              <w:rPr>
                <w:szCs w:val="21"/>
              </w:rPr>
            </w:pPr>
          </w:p>
        </w:tc>
        <w:tc>
          <w:tcPr>
            <w:tcW w:w="3544" w:type="dxa"/>
            <w:vAlign w:val="center"/>
          </w:tcPr>
          <w:p w:rsidR="00EC7654" w:rsidRPr="00D845B0" w:rsidRDefault="00EC7654" w:rsidP="00AA13B7">
            <w:pPr>
              <w:rPr>
                <w:szCs w:val="21"/>
              </w:rPr>
            </w:pPr>
            <w:r>
              <w:rPr>
                <w:rFonts w:hint="eastAsia"/>
                <w:szCs w:val="21"/>
              </w:rPr>
              <w:t>造成严重危害后果的</w:t>
            </w:r>
          </w:p>
        </w:tc>
        <w:tc>
          <w:tcPr>
            <w:tcW w:w="1145" w:type="dxa"/>
            <w:vMerge/>
            <w:vAlign w:val="center"/>
          </w:tcPr>
          <w:p w:rsidR="00EC7654" w:rsidRPr="00792702" w:rsidRDefault="00EC7654" w:rsidP="00AA13B7">
            <w:pPr>
              <w:rPr>
                <w:szCs w:val="21"/>
              </w:rPr>
            </w:pPr>
          </w:p>
        </w:tc>
        <w:tc>
          <w:tcPr>
            <w:tcW w:w="3259" w:type="dxa"/>
            <w:vAlign w:val="center"/>
          </w:tcPr>
          <w:p w:rsidR="00EC7654" w:rsidRPr="001223B8" w:rsidRDefault="00971790" w:rsidP="00AA13B7">
            <w:pPr>
              <w:rPr>
                <w:szCs w:val="21"/>
              </w:rPr>
            </w:pPr>
            <w:r>
              <w:rPr>
                <w:rFonts w:hint="eastAsia"/>
                <w:szCs w:val="21"/>
              </w:rPr>
              <w:t>并处</w:t>
            </w:r>
            <w:r>
              <w:rPr>
                <w:rFonts w:hint="eastAsia"/>
                <w:szCs w:val="21"/>
              </w:rPr>
              <w:t>10</w:t>
            </w:r>
            <w:r>
              <w:rPr>
                <w:rFonts w:hint="eastAsia"/>
                <w:szCs w:val="21"/>
              </w:rPr>
              <w:t>万元罚款</w:t>
            </w:r>
          </w:p>
        </w:tc>
      </w:tr>
      <w:tr w:rsidR="00971790" w:rsidRPr="00792702" w:rsidTr="00971790">
        <w:trPr>
          <w:trHeight w:val="514"/>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restart"/>
            <w:vAlign w:val="center"/>
          </w:tcPr>
          <w:p w:rsidR="00971790" w:rsidRPr="001C52A2" w:rsidRDefault="00971790" w:rsidP="00AA13B7">
            <w:pPr>
              <w:rPr>
                <w:rFonts w:ascii="宋体" w:hAnsi="宋体"/>
                <w:szCs w:val="21"/>
              </w:rPr>
            </w:pPr>
            <w:r>
              <w:rPr>
                <w:rFonts w:hint="eastAsia"/>
              </w:rPr>
              <w:t>违法所得</w:t>
            </w:r>
            <w:r>
              <w:rPr>
                <w:rFonts w:hint="eastAsia"/>
              </w:rPr>
              <w:t>3</w:t>
            </w:r>
            <w:r>
              <w:rPr>
                <w:rFonts w:hint="eastAsia"/>
              </w:rPr>
              <w:t>万元以上</w:t>
            </w:r>
          </w:p>
        </w:tc>
        <w:tc>
          <w:tcPr>
            <w:tcW w:w="3544" w:type="dxa"/>
            <w:vAlign w:val="center"/>
          </w:tcPr>
          <w:p w:rsidR="00971790" w:rsidRPr="001C52A2" w:rsidRDefault="00971790" w:rsidP="00AA13B7">
            <w:pPr>
              <w:rPr>
                <w:rFonts w:ascii="宋体" w:hAnsi="宋体"/>
                <w:szCs w:val="21"/>
              </w:rPr>
            </w:pPr>
            <w:r>
              <w:rPr>
                <w:rFonts w:ascii="宋体" w:hAnsi="宋体" w:hint="eastAsia"/>
                <w:szCs w:val="21"/>
              </w:rPr>
              <w:t>第一次发现，未造成危害后果的。</w:t>
            </w:r>
          </w:p>
        </w:tc>
        <w:tc>
          <w:tcPr>
            <w:tcW w:w="1145" w:type="dxa"/>
            <w:vMerge w:val="restart"/>
            <w:vAlign w:val="center"/>
          </w:tcPr>
          <w:p w:rsidR="00971790" w:rsidRPr="001C52A2" w:rsidRDefault="00971790" w:rsidP="00AA13B7">
            <w:pPr>
              <w:rPr>
                <w:rFonts w:ascii="宋体" w:hAnsi="宋体"/>
              </w:rPr>
            </w:pPr>
            <w:r>
              <w:rPr>
                <w:rFonts w:hint="eastAsia"/>
              </w:rPr>
              <w:t>责令改正，没收违法所得。</w:t>
            </w:r>
          </w:p>
        </w:tc>
        <w:tc>
          <w:tcPr>
            <w:tcW w:w="3259" w:type="dxa"/>
            <w:vAlign w:val="center"/>
          </w:tcPr>
          <w:p w:rsidR="00971790" w:rsidRPr="001C52A2" w:rsidRDefault="00971790" w:rsidP="00AA13B7">
            <w:pPr>
              <w:rPr>
                <w:rFonts w:ascii="宋体" w:hAnsi="宋体"/>
              </w:rPr>
            </w:pPr>
            <w:r>
              <w:rPr>
                <w:rFonts w:hint="eastAsia"/>
              </w:rPr>
              <w:t>责令改正</w:t>
            </w:r>
          </w:p>
        </w:tc>
      </w:tr>
      <w:tr w:rsidR="00971790" w:rsidRPr="00792702" w:rsidTr="00971790">
        <w:trPr>
          <w:trHeight w:val="600"/>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Default="00971790" w:rsidP="00AA13B7"/>
        </w:tc>
        <w:tc>
          <w:tcPr>
            <w:tcW w:w="3544" w:type="dxa"/>
            <w:vAlign w:val="center"/>
          </w:tcPr>
          <w:p w:rsidR="00971790" w:rsidRPr="00792702" w:rsidRDefault="00971790" w:rsidP="00AA13B7">
            <w:pPr>
              <w:rPr>
                <w:szCs w:val="21"/>
              </w:rPr>
            </w:pPr>
            <w:r>
              <w:rPr>
                <w:rFonts w:hint="eastAsia"/>
                <w:szCs w:val="21"/>
              </w:rPr>
              <w:t>第二次发现或造成轻微危害后果的。</w:t>
            </w:r>
          </w:p>
        </w:tc>
        <w:tc>
          <w:tcPr>
            <w:tcW w:w="1145" w:type="dxa"/>
            <w:vMerge/>
            <w:vAlign w:val="center"/>
          </w:tcPr>
          <w:p w:rsidR="00971790" w:rsidRPr="001C52A2" w:rsidRDefault="00971790" w:rsidP="00AA13B7">
            <w:pPr>
              <w:rPr>
                <w:rFonts w:ascii="宋体" w:hAnsi="宋体" w:cs="宋体"/>
                <w:color w:val="000000"/>
                <w:kern w:val="0"/>
                <w:szCs w:val="21"/>
              </w:rPr>
            </w:pPr>
          </w:p>
        </w:tc>
        <w:tc>
          <w:tcPr>
            <w:tcW w:w="3259" w:type="dxa"/>
            <w:vAlign w:val="center"/>
          </w:tcPr>
          <w:p w:rsidR="00971790" w:rsidRPr="001C52A2" w:rsidRDefault="00971790" w:rsidP="00971790">
            <w:pPr>
              <w:rPr>
                <w:rFonts w:ascii="宋体" w:hAnsi="宋体" w:cs="宋体"/>
                <w:color w:val="000000"/>
                <w:kern w:val="0"/>
                <w:szCs w:val="21"/>
              </w:rPr>
            </w:pPr>
            <w:r>
              <w:rPr>
                <w:rFonts w:hint="eastAsia"/>
              </w:rPr>
              <w:t>并处违法所得</w:t>
            </w:r>
            <w:r>
              <w:rPr>
                <w:rFonts w:hint="eastAsia"/>
              </w:rPr>
              <w:t>2</w:t>
            </w:r>
            <w:r>
              <w:rPr>
                <w:rFonts w:hint="eastAsia"/>
              </w:rPr>
              <w:t>倍罚款。</w:t>
            </w:r>
          </w:p>
        </w:tc>
      </w:tr>
      <w:tr w:rsidR="00971790" w:rsidRPr="00792702" w:rsidTr="00971790">
        <w:trPr>
          <w:trHeight w:val="1131"/>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第二次以上发现或造成一定危害后果的</w:t>
            </w:r>
          </w:p>
        </w:tc>
        <w:tc>
          <w:tcPr>
            <w:tcW w:w="1145" w:type="dxa"/>
            <w:vMerge/>
            <w:vAlign w:val="center"/>
          </w:tcPr>
          <w:p w:rsidR="00971790" w:rsidRPr="00792702" w:rsidRDefault="00971790" w:rsidP="00AA13B7">
            <w:pPr>
              <w:rPr>
                <w:szCs w:val="21"/>
              </w:rPr>
            </w:pPr>
          </w:p>
        </w:tc>
        <w:tc>
          <w:tcPr>
            <w:tcW w:w="3259" w:type="dxa"/>
            <w:vAlign w:val="center"/>
          </w:tcPr>
          <w:p w:rsidR="00971790" w:rsidRPr="00792702" w:rsidRDefault="00971790" w:rsidP="00971790">
            <w:pPr>
              <w:rPr>
                <w:szCs w:val="21"/>
              </w:rPr>
            </w:pPr>
            <w:r>
              <w:rPr>
                <w:rFonts w:hint="eastAsia"/>
              </w:rPr>
              <w:t>并处违法所得</w:t>
            </w:r>
            <w:r>
              <w:rPr>
                <w:rFonts w:hint="eastAsia"/>
              </w:rPr>
              <w:t>3</w:t>
            </w:r>
            <w:r>
              <w:rPr>
                <w:rFonts w:hint="eastAsia"/>
              </w:rPr>
              <w:t>倍罚款。</w:t>
            </w:r>
          </w:p>
        </w:tc>
      </w:tr>
      <w:tr w:rsidR="00971790" w:rsidRPr="00792702" w:rsidTr="00191FDD">
        <w:trPr>
          <w:trHeight w:val="369"/>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造成较重危害后果的</w:t>
            </w:r>
          </w:p>
        </w:tc>
        <w:tc>
          <w:tcPr>
            <w:tcW w:w="1145" w:type="dxa"/>
            <w:vMerge/>
            <w:vAlign w:val="center"/>
          </w:tcPr>
          <w:p w:rsidR="00971790" w:rsidRPr="001C52A2" w:rsidRDefault="00971790" w:rsidP="00AA13B7">
            <w:pPr>
              <w:rPr>
                <w:rFonts w:ascii="宋体" w:hAnsi="宋体"/>
                <w:szCs w:val="21"/>
              </w:rPr>
            </w:pPr>
          </w:p>
        </w:tc>
        <w:tc>
          <w:tcPr>
            <w:tcW w:w="3259" w:type="dxa"/>
            <w:vAlign w:val="center"/>
          </w:tcPr>
          <w:p w:rsidR="00971790" w:rsidRPr="001C52A2" w:rsidRDefault="00971790" w:rsidP="00971790">
            <w:pPr>
              <w:rPr>
                <w:rFonts w:ascii="宋体" w:hAnsi="宋体"/>
                <w:szCs w:val="21"/>
              </w:rPr>
            </w:pPr>
            <w:r>
              <w:rPr>
                <w:rFonts w:hint="eastAsia"/>
              </w:rPr>
              <w:t>并处违法所得</w:t>
            </w:r>
            <w:r>
              <w:rPr>
                <w:rFonts w:hint="eastAsia"/>
              </w:rPr>
              <w:t>4</w:t>
            </w:r>
            <w:r>
              <w:rPr>
                <w:rFonts w:hint="eastAsia"/>
              </w:rPr>
              <w:t>倍的罚款。</w:t>
            </w:r>
          </w:p>
        </w:tc>
      </w:tr>
      <w:tr w:rsidR="00971790" w:rsidRPr="00792702" w:rsidTr="00971790">
        <w:trPr>
          <w:trHeight w:val="735"/>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Merge w:val="restart"/>
            <w:vAlign w:val="center"/>
          </w:tcPr>
          <w:p w:rsidR="00971790" w:rsidRDefault="00971790" w:rsidP="00AA13B7">
            <w:pPr>
              <w:rPr>
                <w:szCs w:val="21"/>
              </w:rPr>
            </w:pPr>
            <w:r>
              <w:rPr>
                <w:rFonts w:hint="eastAsia"/>
                <w:szCs w:val="21"/>
              </w:rPr>
              <w:t>造成严重危害后果的</w:t>
            </w:r>
          </w:p>
        </w:tc>
        <w:tc>
          <w:tcPr>
            <w:tcW w:w="1145" w:type="dxa"/>
            <w:vMerge/>
            <w:tcBorders>
              <w:bottom w:val="nil"/>
            </w:tcBorders>
            <w:vAlign w:val="center"/>
          </w:tcPr>
          <w:p w:rsidR="00971790" w:rsidRPr="001C52A2" w:rsidRDefault="00971790" w:rsidP="00AA13B7">
            <w:pPr>
              <w:rPr>
                <w:rFonts w:ascii="宋体" w:hAnsi="宋体"/>
                <w:szCs w:val="21"/>
              </w:rPr>
            </w:pPr>
          </w:p>
        </w:tc>
        <w:tc>
          <w:tcPr>
            <w:tcW w:w="3259" w:type="dxa"/>
            <w:tcBorders>
              <w:bottom w:val="nil"/>
            </w:tcBorders>
            <w:vAlign w:val="center"/>
          </w:tcPr>
          <w:p w:rsidR="00971790" w:rsidRDefault="00971790" w:rsidP="00971790">
            <w:r>
              <w:rPr>
                <w:rFonts w:hint="eastAsia"/>
              </w:rPr>
              <w:t>并处违法所得</w:t>
            </w:r>
            <w:r>
              <w:rPr>
                <w:rFonts w:hint="eastAsia"/>
              </w:rPr>
              <w:t>5</w:t>
            </w:r>
            <w:r>
              <w:rPr>
                <w:rFonts w:hint="eastAsia"/>
              </w:rPr>
              <w:t>倍的罚款。</w:t>
            </w:r>
          </w:p>
        </w:tc>
      </w:tr>
      <w:tr w:rsidR="00EC7654" w:rsidRPr="00792702" w:rsidTr="00971790">
        <w:trPr>
          <w:trHeight w:val="369"/>
        </w:trPr>
        <w:tc>
          <w:tcPr>
            <w:tcW w:w="817" w:type="dxa"/>
            <w:vMerge/>
            <w:vAlign w:val="center"/>
          </w:tcPr>
          <w:p w:rsidR="00EC7654" w:rsidRPr="00792702" w:rsidRDefault="00EC7654" w:rsidP="00AA13B7">
            <w:pPr>
              <w:rPr>
                <w:szCs w:val="21"/>
              </w:rPr>
            </w:pPr>
          </w:p>
        </w:tc>
        <w:tc>
          <w:tcPr>
            <w:tcW w:w="1843" w:type="dxa"/>
            <w:vMerge/>
            <w:vAlign w:val="center"/>
          </w:tcPr>
          <w:p w:rsidR="00EC7654" w:rsidRPr="00792702" w:rsidRDefault="00EC7654" w:rsidP="00AA13B7">
            <w:pPr>
              <w:rPr>
                <w:szCs w:val="21"/>
              </w:rPr>
            </w:pPr>
          </w:p>
        </w:tc>
        <w:tc>
          <w:tcPr>
            <w:tcW w:w="1984" w:type="dxa"/>
            <w:vMerge/>
            <w:vAlign w:val="center"/>
          </w:tcPr>
          <w:p w:rsidR="00EC7654" w:rsidRPr="00792702" w:rsidRDefault="00EC7654" w:rsidP="00AA13B7">
            <w:pPr>
              <w:rPr>
                <w:szCs w:val="21"/>
              </w:rPr>
            </w:pPr>
          </w:p>
        </w:tc>
        <w:tc>
          <w:tcPr>
            <w:tcW w:w="1418" w:type="dxa"/>
            <w:vMerge/>
            <w:vAlign w:val="center"/>
          </w:tcPr>
          <w:p w:rsidR="00EC7654" w:rsidRPr="00792702" w:rsidRDefault="00EC7654" w:rsidP="00AA13B7">
            <w:pPr>
              <w:rPr>
                <w:szCs w:val="21"/>
              </w:rPr>
            </w:pPr>
          </w:p>
        </w:tc>
        <w:tc>
          <w:tcPr>
            <w:tcW w:w="3544" w:type="dxa"/>
            <w:vMerge/>
            <w:vAlign w:val="center"/>
          </w:tcPr>
          <w:p w:rsidR="00EC7654" w:rsidRDefault="00EC7654" w:rsidP="00AA13B7">
            <w:pPr>
              <w:jc w:val="left"/>
              <w:rPr>
                <w:szCs w:val="21"/>
              </w:rPr>
            </w:pPr>
          </w:p>
        </w:tc>
        <w:tc>
          <w:tcPr>
            <w:tcW w:w="1145" w:type="dxa"/>
            <w:tcBorders>
              <w:top w:val="nil"/>
            </w:tcBorders>
            <w:vAlign w:val="center"/>
          </w:tcPr>
          <w:p w:rsidR="00EC7654" w:rsidRPr="001C52A2" w:rsidRDefault="00EC7654" w:rsidP="00AA13B7">
            <w:pPr>
              <w:rPr>
                <w:rFonts w:ascii="宋体" w:hAnsi="宋体" w:cs="宋体"/>
                <w:color w:val="000000"/>
                <w:kern w:val="0"/>
                <w:szCs w:val="21"/>
              </w:rPr>
            </w:pPr>
          </w:p>
        </w:tc>
        <w:tc>
          <w:tcPr>
            <w:tcW w:w="3259" w:type="dxa"/>
            <w:tcBorders>
              <w:top w:val="nil"/>
            </w:tcBorders>
            <w:vAlign w:val="center"/>
          </w:tcPr>
          <w:p w:rsidR="00EC7654" w:rsidRPr="001C52A2" w:rsidRDefault="00EC7654" w:rsidP="00AA13B7">
            <w:pPr>
              <w:rPr>
                <w:rFonts w:ascii="宋体" w:hAnsi="宋体" w:cs="宋体"/>
                <w:color w:val="000000"/>
                <w:kern w:val="0"/>
                <w:szCs w:val="21"/>
              </w:rPr>
            </w:pPr>
          </w:p>
        </w:tc>
      </w:tr>
    </w:tbl>
    <w:p w:rsidR="00EC7654" w:rsidRDefault="00EC7654" w:rsidP="00EC7654">
      <w:pPr>
        <w:rPr>
          <w:szCs w:val="32"/>
        </w:rPr>
      </w:pPr>
    </w:p>
    <w:p w:rsidR="004C014B" w:rsidRPr="00EB26B0" w:rsidRDefault="004C014B" w:rsidP="00EC7654">
      <w:pPr>
        <w:rPr>
          <w:szCs w:val="32"/>
        </w:rPr>
      </w:pPr>
    </w:p>
    <w:p w:rsidR="00EC7654" w:rsidRPr="00123CC5" w:rsidRDefault="00EC7654" w:rsidP="00EC7654">
      <w:pPr>
        <w:jc w:val="center"/>
        <w:rPr>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984"/>
        <w:gridCol w:w="1418"/>
        <w:gridCol w:w="3544"/>
        <w:gridCol w:w="1145"/>
        <w:gridCol w:w="3259"/>
      </w:tblGrid>
      <w:tr w:rsidR="00EC7654" w:rsidRPr="00792702" w:rsidTr="00AA13B7">
        <w:trPr>
          <w:trHeight w:val="633"/>
        </w:trPr>
        <w:tc>
          <w:tcPr>
            <w:tcW w:w="817" w:type="dxa"/>
            <w:vAlign w:val="center"/>
          </w:tcPr>
          <w:p w:rsidR="00EC7654" w:rsidRPr="00792702" w:rsidRDefault="00EC7654" w:rsidP="00AA13B7">
            <w:pPr>
              <w:jc w:val="center"/>
              <w:rPr>
                <w:rFonts w:ascii="宋体" w:hAnsi="宋体"/>
                <w:sz w:val="24"/>
              </w:rPr>
            </w:pPr>
            <w:r w:rsidRPr="00792702">
              <w:rPr>
                <w:rFonts w:ascii="宋体" w:hAnsi="宋体" w:hint="eastAsia"/>
                <w:sz w:val="24"/>
              </w:rPr>
              <w:t>序号</w:t>
            </w:r>
          </w:p>
        </w:tc>
        <w:tc>
          <w:tcPr>
            <w:tcW w:w="1843" w:type="dxa"/>
            <w:vAlign w:val="center"/>
          </w:tcPr>
          <w:p w:rsidR="00EC7654" w:rsidRPr="00792702" w:rsidRDefault="00EC7654" w:rsidP="00AA13B7">
            <w:pPr>
              <w:jc w:val="center"/>
              <w:rPr>
                <w:rFonts w:ascii="宋体" w:hAnsi="宋体"/>
                <w:sz w:val="24"/>
              </w:rPr>
            </w:pPr>
            <w:r>
              <w:rPr>
                <w:rFonts w:ascii="宋体" w:hAnsi="宋体" w:hint="eastAsia"/>
                <w:sz w:val="24"/>
              </w:rPr>
              <w:t>权力名称</w:t>
            </w:r>
          </w:p>
        </w:tc>
        <w:tc>
          <w:tcPr>
            <w:tcW w:w="1984" w:type="dxa"/>
            <w:vAlign w:val="center"/>
          </w:tcPr>
          <w:p w:rsidR="00EC7654" w:rsidRPr="00792702" w:rsidRDefault="00EC7654" w:rsidP="00AA13B7">
            <w:pPr>
              <w:rPr>
                <w:rFonts w:ascii="宋体" w:hAnsi="宋体"/>
                <w:sz w:val="24"/>
              </w:rPr>
            </w:pPr>
            <w:r>
              <w:rPr>
                <w:rFonts w:ascii="宋体" w:hAnsi="宋体" w:hint="eastAsia"/>
                <w:sz w:val="24"/>
              </w:rPr>
              <w:t>实施</w:t>
            </w:r>
            <w:r w:rsidRPr="00792702">
              <w:rPr>
                <w:rFonts w:ascii="宋体" w:hAnsi="宋体" w:hint="eastAsia"/>
                <w:sz w:val="24"/>
              </w:rPr>
              <w:t>依据</w:t>
            </w:r>
          </w:p>
        </w:tc>
        <w:tc>
          <w:tcPr>
            <w:tcW w:w="4962"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违法违规行为情节、程度</w:t>
            </w:r>
          </w:p>
        </w:tc>
        <w:tc>
          <w:tcPr>
            <w:tcW w:w="4404"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自由裁量幅度</w:t>
            </w:r>
          </w:p>
        </w:tc>
      </w:tr>
      <w:tr w:rsidR="00EC7654" w:rsidRPr="00792702" w:rsidTr="00AA13B7">
        <w:trPr>
          <w:trHeight w:val="855"/>
        </w:trPr>
        <w:tc>
          <w:tcPr>
            <w:tcW w:w="817" w:type="dxa"/>
            <w:vMerge w:val="restart"/>
            <w:vAlign w:val="center"/>
          </w:tcPr>
          <w:p w:rsidR="00EC7654" w:rsidRPr="00792702" w:rsidRDefault="00EC7654" w:rsidP="00AA13B7">
            <w:pPr>
              <w:rPr>
                <w:szCs w:val="21"/>
              </w:rPr>
            </w:pPr>
            <w:r>
              <w:rPr>
                <w:rFonts w:hint="eastAsia"/>
                <w:szCs w:val="21"/>
              </w:rPr>
              <w:t>2</w:t>
            </w:r>
          </w:p>
        </w:tc>
        <w:tc>
          <w:tcPr>
            <w:tcW w:w="1843" w:type="dxa"/>
            <w:vMerge w:val="restart"/>
            <w:vAlign w:val="center"/>
          </w:tcPr>
          <w:p w:rsidR="00EC7654" w:rsidRPr="00792702" w:rsidRDefault="00EC7654" w:rsidP="00AA13B7">
            <w:pPr>
              <w:rPr>
                <w:szCs w:val="21"/>
              </w:rPr>
            </w:pPr>
            <w:r>
              <w:rPr>
                <w:rFonts w:hint="eastAsia"/>
              </w:rPr>
              <w:t xml:space="preserve">　经营者取得许可证后，不再符合本办法规定条件仍经营该体育项目的</w:t>
            </w:r>
          </w:p>
        </w:tc>
        <w:tc>
          <w:tcPr>
            <w:tcW w:w="1984" w:type="dxa"/>
            <w:vMerge w:val="restart"/>
            <w:vAlign w:val="center"/>
          </w:tcPr>
          <w:p w:rsidR="00EC7654" w:rsidRPr="00792702" w:rsidRDefault="00A00BA8" w:rsidP="00C96CCC">
            <w:pPr>
              <w:rPr>
                <w:szCs w:val="21"/>
              </w:rPr>
            </w:pPr>
            <w:r>
              <w:rPr>
                <w:rStyle w:val="a8"/>
                <w:rFonts w:hint="eastAsia"/>
              </w:rPr>
              <w:t>第二十</w:t>
            </w:r>
            <w:r w:rsidR="00C96CCC">
              <w:rPr>
                <w:rStyle w:val="a8"/>
                <w:rFonts w:hint="eastAsia"/>
              </w:rPr>
              <w:t>八</w:t>
            </w:r>
            <w:r w:rsidR="00EC7654">
              <w:rPr>
                <w:rFonts w:hint="eastAsia"/>
              </w:rPr>
              <w:t xml:space="preserve">　经营者取得许可证后，不再符合本办法规定条件仍经营该体育项目的，由县级以上地方人民政府体育主管部门按照管理权限责令限期改正；有违法所得的，没收违法所得；违法所得不足</w:t>
            </w:r>
            <w:r w:rsidR="00EC7654">
              <w:rPr>
                <w:rFonts w:hint="eastAsia"/>
              </w:rPr>
              <w:t>3</w:t>
            </w:r>
            <w:r w:rsidR="00EC7654">
              <w:rPr>
                <w:rFonts w:hint="eastAsia"/>
              </w:rPr>
              <w:t>万元或者没有违法所得的，并处</w:t>
            </w:r>
            <w:r w:rsidR="00EC7654">
              <w:rPr>
                <w:rFonts w:hint="eastAsia"/>
              </w:rPr>
              <w:t>3</w:t>
            </w:r>
            <w:r w:rsidR="00EC7654">
              <w:rPr>
                <w:rFonts w:hint="eastAsia"/>
              </w:rPr>
              <w:t>万元以上</w:t>
            </w:r>
            <w:r w:rsidR="00EC7654">
              <w:rPr>
                <w:rFonts w:hint="eastAsia"/>
              </w:rPr>
              <w:t>10</w:t>
            </w:r>
            <w:r w:rsidR="00EC7654">
              <w:rPr>
                <w:rFonts w:hint="eastAsia"/>
              </w:rPr>
              <w:t>万元以下的罚款；违法所得</w:t>
            </w:r>
            <w:r w:rsidR="00EC7654">
              <w:rPr>
                <w:rFonts w:hint="eastAsia"/>
              </w:rPr>
              <w:t>3</w:t>
            </w:r>
            <w:r w:rsidR="00EC7654">
              <w:rPr>
                <w:rFonts w:hint="eastAsia"/>
              </w:rPr>
              <w:t>万元以上的，并处违法所得</w:t>
            </w:r>
            <w:r w:rsidR="00EC7654">
              <w:rPr>
                <w:rFonts w:hint="eastAsia"/>
              </w:rPr>
              <w:t>2</w:t>
            </w:r>
            <w:r w:rsidR="00EC7654">
              <w:rPr>
                <w:rFonts w:hint="eastAsia"/>
              </w:rPr>
              <w:t>倍以上</w:t>
            </w:r>
            <w:r w:rsidR="00EC7654">
              <w:rPr>
                <w:rFonts w:hint="eastAsia"/>
              </w:rPr>
              <w:t>5</w:t>
            </w:r>
            <w:r w:rsidR="00EC7654">
              <w:rPr>
                <w:rFonts w:hint="eastAsia"/>
              </w:rPr>
              <w:t>倍以下的罚款；拒不改正的，由做出行政许可决定的体育主管部门吊销许可证。</w:t>
            </w:r>
          </w:p>
        </w:tc>
        <w:tc>
          <w:tcPr>
            <w:tcW w:w="1418" w:type="dxa"/>
            <w:vMerge w:val="restart"/>
            <w:vAlign w:val="center"/>
          </w:tcPr>
          <w:p w:rsidR="00EC7654" w:rsidRPr="001C52A2" w:rsidRDefault="00EC7654" w:rsidP="00AA13B7">
            <w:pPr>
              <w:rPr>
                <w:rFonts w:ascii="宋体" w:hAnsi="宋体"/>
                <w:szCs w:val="21"/>
              </w:rPr>
            </w:pPr>
            <w:r>
              <w:rPr>
                <w:rFonts w:hint="eastAsia"/>
              </w:rPr>
              <w:t>违法所得不足</w:t>
            </w:r>
            <w:r>
              <w:rPr>
                <w:rFonts w:hint="eastAsia"/>
              </w:rPr>
              <w:t>3</w:t>
            </w:r>
            <w:r>
              <w:rPr>
                <w:rFonts w:hint="eastAsia"/>
              </w:rPr>
              <w:t>万元或者没有违法所得</w:t>
            </w:r>
          </w:p>
        </w:tc>
        <w:tc>
          <w:tcPr>
            <w:tcW w:w="3544" w:type="dxa"/>
            <w:vAlign w:val="center"/>
          </w:tcPr>
          <w:p w:rsidR="00EC7654" w:rsidRPr="001C52A2" w:rsidRDefault="00EC7654" w:rsidP="00AA13B7">
            <w:pPr>
              <w:rPr>
                <w:rFonts w:ascii="宋体" w:hAnsi="宋体"/>
                <w:szCs w:val="21"/>
              </w:rPr>
            </w:pPr>
            <w:r>
              <w:rPr>
                <w:rFonts w:ascii="宋体" w:hAnsi="宋体" w:hint="eastAsia"/>
                <w:szCs w:val="21"/>
              </w:rPr>
              <w:t>第一次发现。</w:t>
            </w:r>
          </w:p>
        </w:tc>
        <w:tc>
          <w:tcPr>
            <w:tcW w:w="1145" w:type="dxa"/>
            <w:vMerge w:val="restart"/>
            <w:vAlign w:val="center"/>
          </w:tcPr>
          <w:p w:rsidR="00EC7654" w:rsidRPr="001C52A2" w:rsidRDefault="00EC7654" w:rsidP="00AA13B7">
            <w:pPr>
              <w:rPr>
                <w:rFonts w:ascii="宋体" w:hAnsi="宋体"/>
                <w:szCs w:val="21"/>
              </w:rPr>
            </w:pPr>
            <w:r>
              <w:rPr>
                <w:rFonts w:hint="eastAsia"/>
              </w:rPr>
              <w:t>责令改正，有违法所得没收违法所得。</w:t>
            </w:r>
          </w:p>
        </w:tc>
        <w:tc>
          <w:tcPr>
            <w:tcW w:w="3259" w:type="dxa"/>
            <w:vAlign w:val="center"/>
          </w:tcPr>
          <w:p w:rsidR="00EC7654" w:rsidRPr="001C52A2" w:rsidRDefault="00EC7654" w:rsidP="00AA13B7">
            <w:pPr>
              <w:rPr>
                <w:rFonts w:ascii="宋体" w:hAnsi="宋体"/>
                <w:szCs w:val="21"/>
              </w:rPr>
            </w:pPr>
            <w:r>
              <w:rPr>
                <w:rFonts w:hint="eastAsia"/>
              </w:rPr>
              <w:t>责令改正</w:t>
            </w:r>
          </w:p>
        </w:tc>
      </w:tr>
      <w:tr w:rsidR="00971790" w:rsidRPr="00792702" w:rsidTr="00971790">
        <w:trPr>
          <w:trHeight w:val="683"/>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792702" w:rsidRDefault="00971790" w:rsidP="00AA13B7">
            <w:pPr>
              <w:rPr>
                <w:szCs w:val="21"/>
              </w:rPr>
            </w:pPr>
            <w:r>
              <w:rPr>
                <w:rFonts w:hint="eastAsia"/>
                <w:szCs w:val="21"/>
              </w:rPr>
              <w:t>责令改正期满后，仍存在轻微违法行为的。</w:t>
            </w:r>
          </w:p>
        </w:tc>
        <w:tc>
          <w:tcPr>
            <w:tcW w:w="1145" w:type="dxa"/>
            <w:vMerge/>
            <w:vAlign w:val="center"/>
          </w:tcPr>
          <w:p w:rsidR="00971790" w:rsidRPr="00792702" w:rsidRDefault="00971790" w:rsidP="00AA13B7">
            <w:pPr>
              <w:rPr>
                <w:szCs w:val="21"/>
              </w:rPr>
            </w:pPr>
          </w:p>
        </w:tc>
        <w:tc>
          <w:tcPr>
            <w:tcW w:w="3259" w:type="dxa"/>
            <w:vAlign w:val="center"/>
          </w:tcPr>
          <w:p w:rsidR="00971790" w:rsidRDefault="00971790" w:rsidP="008E1CC9">
            <w:r>
              <w:rPr>
                <w:rFonts w:hint="eastAsia"/>
                <w:szCs w:val="21"/>
              </w:rPr>
              <w:t>并处</w:t>
            </w:r>
            <w:r>
              <w:rPr>
                <w:rFonts w:hint="eastAsia"/>
                <w:szCs w:val="21"/>
              </w:rPr>
              <w:t>3-5</w:t>
            </w:r>
            <w:r>
              <w:rPr>
                <w:rFonts w:hint="eastAsia"/>
                <w:szCs w:val="21"/>
              </w:rPr>
              <w:t>万元罚款</w:t>
            </w:r>
          </w:p>
        </w:tc>
      </w:tr>
      <w:tr w:rsidR="00971790" w:rsidRPr="00792702" w:rsidTr="00971790">
        <w:trPr>
          <w:trHeight w:val="810"/>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责令改正期满后，仍存在一般违法行为的。</w:t>
            </w:r>
          </w:p>
        </w:tc>
        <w:tc>
          <w:tcPr>
            <w:tcW w:w="1145" w:type="dxa"/>
            <w:vMerge/>
            <w:vAlign w:val="center"/>
          </w:tcPr>
          <w:p w:rsidR="00971790" w:rsidRPr="00792702" w:rsidRDefault="00971790" w:rsidP="00AA13B7">
            <w:pPr>
              <w:rPr>
                <w:szCs w:val="21"/>
              </w:rPr>
            </w:pPr>
          </w:p>
        </w:tc>
        <w:tc>
          <w:tcPr>
            <w:tcW w:w="3259" w:type="dxa"/>
            <w:vAlign w:val="center"/>
          </w:tcPr>
          <w:p w:rsidR="00971790" w:rsidRPr="00792702" w:rsidRDefault="00971790" w:rsidP="008E1CC9">
            <w:pPr>
              <w:rPr>
                <w:szCs w:val="21"/>
              </w:rPr>
            </w:pPr>
            <w:r>
              <w:rPr>
                <w:rFonts w:hint="eastAsia"/>
                <w:szCs w:val="21"/>
              </w:rPr>
              <w:t>并处</w:t>
            </w:r>
            <w:r>
              <w:rPr>
                <w:rFonts w:hint="eastAsia"/>
                <w:szCs w:val="21"/>
              </w:rPr>
              <w:t>5-7</w:t>
            </w:r>
            <w:r>
              <w:rPr>
                <w:rFonts w:hint="eastAsia"/>
                <w:szCs w:val="21"/>
              </w:rPr>
              <w:t>万元罚款</w:t>
            </w:r>
          </w:p>
        </w:tc>
      </w:tr>
      <w:tr w:rsidR="00971790" w:rsidRPr="00792702" w:rsidTr="00AA13B7">
        <w:trPr>
          <w:trHeight w:val="111"/>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971790" w:rsidRDefault="00971790" w:rsidP="00AA13B7">
            <w:pPr>
              <w:rPr>
                <w:szCs w:val="21"/>
              </w:rPr>
            </w:pPr>
            <w:r>
              <w:rPr>
                <w:rFonts w:hint="eastAsia"/>
                <w:szCs w:val="21"/>
              </w:rPr>
              <w:t>责令改正期满后，仍存在较重违法行为的。</w:t>
            </w:r>
          </w:p>
        </w:tc>
        <w:tc>
          <w:tcPr>
            <w:tcW w:w="1145" w:type="dxa"/>
            <w:vMerge/>
            <w:vAlign w:val="center"/>
          </w:tcPr>
          <w:p w:rsidR="00971790" w:rsidRPr="00792702" w:rsidRDefault="00971790" w:rsidP="00AA13B7">
            <w:pPr>
              <w:rPr>
                <w:szCs w:val="21"/>
              </w:rPr>
            </w:pPr>
          </w:p>
        </w:tc>
        <w:tc>
          <w:tcPr>
            <w:tcW w:w="3259" w:type="dxa"/>
            <w:vAlign w:val="center"/>
          </w:tcPr>
          <w:p w:rsidR="00971790" w:rsidRPr="00792702" w:rsidRDefault="00971790" w:rsidP="008E1CC9">
            <w:pPr>
              <w:rPr>
                <w:szCs w:val="21"/>
              </w:rPr>
            </w:pPr>
            <w:r>
              <w:rPr>
                <w:rFonts w:hint="eastAsia"/>
                <w:szCs w:val="21"/>
              </w:rPr>
              <w:t>并处</w:t>
            </w:r>
            <w:r>
              <w:rPr>
                <w:rFonts w:hint="eastAsia"/>
                <w:szCs w:val="21"/>
              </w:rPr>
              <w:t>7-9</w:t>
            </w:r>
            <w:r>
              <w:rPr>
                <w:rFonts w:hint="eastAsia"/>
                <w:szCs w:val="21"/>
              </w:rPr>
              <w:t>万元罚款</w:t>
            </w:r>
          </w:p>
        </w:tc>
      </w:tr>
      <w:tr w:rsidR="00971790" w:rsidRPr="00792702" w:rsidTr="00AA13B7">
        <w:trPr>
          <w:trHeight w:val="570"/>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责令改正期满后，仍存在严重违法行为的。</w:t>
            </w:r>
          </w:p>
        </w:tc>
        <w:tc>
          <w:tcPr>
            <w:tcW w:w="1145" w:type="dxa"/>
            <w:vMerge/>
            <w:vAlign w:val="center"/>
          </w:tcPr>
          <w:p w:rsidR="00971790" w:rsidRPr="00792702" w:rsidRDefault="00971790" w:rsidP="00AA13B7">
            <w:pPr>
              <w:rPr>
                <w:szCs w:val="21"/>
              </w:rPr>
            </w:pPr>
          </w:p>
        </w:tc>
        <w:tc>
          <w:tcPr>
            <w:tcW w:w="3259" w:type="dxa"/>
            <w:vAlign w:val="center"/>
          </w:tcPr>
          <w:p w:rsidR="00971790" w:rsidRPr="001223B8" w:rsidRDefault="00971790" w:rsidP="008E1CC9">
            <w:pPr>
              <w:rPr>
                <w:szCs w:val="21"/>
              </w:rPr>
            </w:pPr>
            <w:r>
              <w:rPr>
                <w:rFonts w:hint="eastAsia"/>
                <w:szCs w:val="21"/>
              </w:rPr>
              <w:t>并处</w:t>
            </w:r>
            <w:r>
              <w:rPr>
                <w:rFonts w:hint="eastAsia"/>
                <w:szCs w:val="21"/>
              </w:rPr>
              <w:t>10</w:t>
            </w:r>
            <w:r>
              <w:rPr>
                <w:rFonts w:hint="eastAsia"/>
                <w:szCs w:val="21"/>
              </w:rPr>
              <w:t>万元罚款</w:t>
            </w:r>
          </w:p>
        </w:tc>
      </w:tr>
      <w:tr w:rsidR="00971790" w:rsidRPr="00792702" w:rsidTr="00AA13B7">
        <w:trPr>
          <w:trHeight w:val="514"/>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restart"/>
            <w:vAlign w:val="center"/>
          </w:tcPr>
          <w:p w:rsidR="00971790" w:rsidRPr="001C52A2" w:rsidRDefault="00971790" w:rsidP="00AA13B7">
            <w:pPr>
              <w:rPr>
                <w:rFonts w:ascii="宋体" w:hAnsi="宋体"/>
                <w:szCs w:val="21"/>
              </w:rPr>
            </w:pPr>
            <w:r>
              <w:rPr>
                <w:rFonts w:hint="eastAsia"/>
              </w:rPr>
              <w:t>违法所得</w:t>
            </w:r>
            <w:r>
              <w:rPr>
                <w:rFonts w:hint="eastAsia"/>
              </w:rPr>
              <w:t>3</w:t>
            </w:r>
            <w:r>
              <w:rPr>
                <w:rFonts w:hint="eastAsia"/>
              </w:rPr>
              <w:t>万元以上</w:t>
            </w:r>
          </w:p>
        </w:tc>
        <w:tc>
          <w:tcPr>
            <w:tcW w:w="3544" w:type="dxa"/>
            <w:vAlign w:val="center"/>
          </w:tcPr>
          <w:p w:rsidR="00971790" w:rsidRPr="001C52A2" w:rsidRDefault="00971790" w:rsidP="00AA13B7">
            <w:pPr>
              <w:rPr>
                <w:rFonts w:ascii="宋体" w:hAnsi="宋体"/>
                <w:szCs w:val="21"/>
              </w:rPr>
            </w:pPr>
            <w:r>
              <w:rPr>
                <w:rFonts w:ascii="宋体" w:hAnsi="宋体" w:hint="eastAsia"/>
                <w:szCs w:val="21"/>
              </w:rPr>
              <w:t>第一次发现。</w:t>
            </w:r>
          </w:p>
        </w:tc>
        <w:tc>
          <w:tcPr>
            <w:tcW w:w="1145" w:type="dxa"/>
            <w:vMerge w:val="restart"/>
            <w:vAlign w:val="center"/>
          </w:tcPr>
          <w:p w:rsidR="00971790" w:rsidRPr="001C52A2" w:rsidRDefault="00971790" w:rsidP="00AA13B7">
            <w:pPr>
              <w:rPr>
                <w:rFonts w:ascii="宋体" w:hAnsi="宋体"/>
              </w:rPr>
            </w:pPr>
            <w:r>
              <w:rPr>
                <w:rFonts w:hint="eastAsia"/>
              </w:rPr>
              <w:t>责令改正，没收违法所得。</w:t>
            </w:r>
          </w:p>
        </w:tc>
        <w:tc>
          <w:tcPr>
            <w:tcW w:w="3259" w:type="dxa"/>
            <w:vAlign w:val="center"/>
          </w:tcPr>
          <w:p w:rsidR="00971790" w:rsidRPr="001C52A2" w:rsidRDefault="00971790" w:rsidP="00AA13B7">
            <w:pPr>
              <w:rPr>
                <w:rFonts w:ascii="宋体" w:hAnsi="宋体"/>
              </w:rPr>
            </w:pPr>
            <w:r>
              <w:rPr>
                <w:rFonts w:hint="eastAsia"/>
              </w:rPr>
              <w:t>责令改正</w:t>
            </w:r>
          </w:p>
        </w:tc>
      </w:tr>
      <w:tr w:rsidR="00971790" w:rsidRPr="00792702" w:rsidTr="00AA13B7">
        <w:trPr>
          <w:trHeight w:val="600"/>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Default="00971790" w:rsidP="00AA13B7"/>
        </w:tc>
        <w:tc>
          <w:tcPr>
            <w:tcW w:w="3544" w:type="dxa"/>
            <w:vAlign w:val="center"/>
          </w:tcPr>
          <w:p w:rsidR="00971790" w:rsidRPr="00792702" w:rsidRDefault="00971790" w:rsidP="00AA13B7">
            <w:pPr>
              <w:rPr>
                <w:szCs w:val="21"/>
              </w:rPr>
            </w:pPr>
            <w:r>
              <w:rPr>
                <w:rFonts w:hint="eastAsia"/>
                <w:szCs w:val="21"/>
              </w:rPr>
              <w:t>责令改正期满后，仍存在轻微违法行为的。</w:t>
            </w:r>
          </w:p>
        </w:tc>
        <w:tc>
          <w:tcPr>
            <w:tcW w:w="1145" w:type="dxa"/>
            <w:vMerge/>
            <w:vAlign w:val="center"/>
          </w:tcPr>
          <w:p w:rsidR="00971790" w:rsidRPr="001C52A2" w:rsidRDefault="00971790" w:rsidP="00AA13B7">
            <w:pPr>
              <w:rPr>
                <w:rFonts w:ascii="宋体" w:hAnsi="宋体" w:cs="宋体"/>
                <w:color w:val="000000"/>
                <w:kern w:val="0"/>
                <w:szCs w:val="21"/>
              </w:rPr>
            </w:pPr>
          </w:p>
        </w:tc>
        <w:tc>
          <w:tcPr>
            <w:tcW w:w="3259" w:type="dxa"/>
            <w:vAlign w:val="center"/>
          </w:tcPr>
          <w:p w:rsidR="00971790" w:rsidRPr="001C52A2" w:rsidRDefault="00971790" w:rsidP="008E1CC9">
            <w:pPr>
              <w:rPr>
                <w:rFonts w:ascii="宋体" w:hAnsi="宋体" w:cs="宋体"/>
                <w:color w:val="000000"/>
                <w:kern w:val="0"/>
                <w:szCs w:val="21"/>
              </w:rPr>
            </w:pPr>
            <w:r>
              <w:rPr>
                <w:rFonts w:hint="eastAsia"/>
              </w:rPr>
              <w:t>并处违法所得</w:t>
            </w:r>
            <w:r>
              <w:rPr>
                <w:rFonts w:hint="eastAsia"/>
              </w:rPr>
              <w:t>2</w:t>
            </w:r>
            <w:r>
              <w:rPr>
                <w:rFonts w:hint="eastAsia"/>
              </w:rPr>
              <w:t>倍罚款。</w:t>
            </w:r>
          </w:p>
        </w:tc>
      </w:tr>
      <w:tr w:rsidR="00971790" w:rsidRPr="00792702" w:rsidTr="00971790">
        <w:trPr>
          <w:trHeight w:val="724"/>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责令改正期满后，仍存在一般违法行为的。</w:t>
            </w:r>
          </w:p>
        </w:tc>
        <w:tc>
          <w:tcPr>
            <w:tcW w:w="1145" w:type="dxa"/>
            <w:vMerge/>
            <w:vAlign w:val="center"/>
          </w:tcPr>
          <w:p w:rsidR="00971790" w:rsidRPr="00792702" w:rsidRDefault="00971790" w:rsidP="00AA13B7">
            <w:pPr>
              <w:rPr>
                <w:szCs w:val="21"/>
              </w:rPr>
            </w:pPr>
          </w:p>
        </w:tc>
        <w:tc>
          <w:tcPr>
            <w:tcW w:w="3259" w:type="dxa"/>
            <w:vAlign w:val="center"/>
          </w:tcPr>
          <w:p w:rsidR="00971790" w:rsidRPr="00792702" w:rsidRDefault="00971790" w:rsidP="008E1CC9">
            <w:pPr>
              <w:rPr>
                <w:szCs w:val="21"/>
              </w:rPr>
            </w:pPr>
            <w:r>
              <w:rPr>
                <w:rFonts w:hint="eastAsia"/>
              </w:rPr>
              <w:t>并处违法所得</w:t>
            </w:r>
            <w:r>
              <w:rPr>
                <w:rFonts w:hint="eastAsia"/>
              </w:rPr>
              <w:t>3</w:t>
            </w:r>
            <w:r>
              <w:rPr>
                <w:rFonts w:hint="eastAsia"/>
              </w:rPr>
              <w:t>倍罚款。</w:t>
            </w:r>
          </w:p>
        </w:tc>
      </w:tr>
      <w:tr w:rsidR="00971790" w:rsidRPr="00792702" w:rsidTr="00E04E7C">
        <w:trPr>
          <w:trHeight w:val="195"/>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Pr="00D845B0" w:rsidRDefault="00971790" w:rsidP="00AA13B7">
            <w:pPr>
              <w:rPr>
                <w:szCs w:val="21"/>
              </w:rPr>
            </w:pPr>
            <w:r>
              <w:rPr>
                <w:rFonts w:hint="eastAsia"/>
                <w:szCs w:val="21"/>
              </w:rPr>
              <w:t>责令改正期满后，仍存在较重违法行为的。</w:t>
            </w:r>
          </w:p>
        </w:tc>
        <w:tc>
          <w:tcPr>
            <w:tcW w:w="1145" w:type="dxa"/>
            <w:vMerge/>
            <w:vAlign w:val="center"/>
          </w:tcPr>
          <w:p w:rsidR="00971790" w:rsidRPr="001C52A2" w:rsidRDefault="00971790" w:rsidP="00AA13B7">
            <w:pPr>
              <w:rPr>
                <w:rFonts w:ascii="宋体" w:hAnsi="宋体"/>
                <w:szCs w:val="21"/>
              </w:rPr>
            </w:pPr>
          </w:p>
        </w:tc>
        <w:tc>
          <w:tcPr>
            <w:tcW w:w="3259" w:type="dxa"/>
            <w:vAlign w:val="center"/>
          </w:tcPr>
          <w:p w:rsidR="00971790" w:rsidRPr="001C52A2" w:rsidRDefault="00971790" w:rsidP="008E1CC9">
            <w:pPr>
              <w:rPr>
                <w:rFonts w:ascii="宋体" w:hAnsi="宋体"/>
                <w:szCs w:val="21"/>
              </w:rPr>
            </w:pPr>
            <w:r>
              <w:rPr>
                <w:rFonts w:hint="eastAsia"/>
              </w:rPr>
              <w:t>并处违法所得</w:t>
            </w:r>
            <w:r>
              <w:rPr>
                <w:rFonts w:hint="eastAsia"/>
              </w:rPr>
              <w:t>4</w:t>
            </w:r>
            <w:r>
              <w:rPr>
                <w:rFonts w:hint="eastAsia"/>
              </w:rPr>
              <w:t>倍的罚款。</w:t>
            </w:r>
          </w:p>
        </w:tc>
      </w:tr>
      <w:tr w:rsidR="00971790" w:rsidRPr="00792702" w:rsidTr="00971790">
        <w:trPr>
          <w:trHeight w:val="630"/>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Merge/>
            <w:vAlign w:val="center"/>
          </w:tcPr>
          <w:p w:rsidR="00971790" w:rsidRPr="00792702" w:rsidRDefault="00971790" w:rsidP="00AA13B7">
            <w:pPr>
              <w:rPr>
                <w:szCs w:val="21"/>
              </w:rPr>
            </w:pPr>
          </w:p>
        </w:tc>
        <w:tc>
          <w:tcPr>
            <w:tcW w:w="3544" w:type="dxa"/>
            <w:vAlign w:val="center"/>
          </w:tcPr>
          <w:p w:rsidR="00971790" w:rsidRDefault="00971790" w:rsidP="00AA13B7">
            <w:pPr>
              <w:rPr>
                <w:szCs w:val="21"/>
              </w:rPr>
            </w:pPr>
            <w:r>
              <w:rPr>
                <w:rFonts w:hint="eastAsia"/>
                <w:szCs w:val="21"/>
              </w:rPr>
              <w:t>责令改正期满后，仍存在严重违法行为的。</w:t>
            </w:r>
          </w:p>
        </w:tc>
        <w:tc>
          <w:tcPr>
            <w:tcW w:w="1145" w:type="dxa"/>
            <w:vMerge/>
            <w:tcBorders>
              <w:bottom w:val="single" w:sz="4" w:space="0" w:color="auto"/>
            </w:tcBorders>
            <w:vAlign w:val="center"/>
          </w:tcPr>
          <w:p w:rsidR="00971790" w:rsidRPr="001C52A2" w:rsidRDefault="00971790" w:rsidP="00AA13B7">
            <w:pPr>
              <w:rPr>
                <w:rFonts w:ascii="宋体" w:hAnsi="宋体"/>
                <w:szCs w:val="21"/>
              </w:rPr>
            </w:pPr>
          </w:p>
        </w:tc>
        <w:tc>
          <w:tcPr>
            <w:tcW w:w="3259" w:type="dxa"/>
            <w:tcBorders>
              <w:bottom w:val="single" w:sz="4" w:space="0" w:color="auto"/>
            </w:tcBorders>
            <w:vAlign w:val="center"/>
          </w:tcPr>
          <w:p w:rsidR="00971790" w:rsidRDefault="00971790" w:rsidP="008E1CC9">
            <w:r>
              <w:rPr>
                <w:rFonts w:hint="eastAsia"/>
              </w:rPr>
              <w:t>并处违法所得</w:t>
            </w:r>
            <w:r>
              <w:rPr>
                <w:rFonts w:hint="eastAsia"/>
              </w:rPr>
              <w:t>5</w:t>
            </w:r>
            <w:r>
              <w:rPr>
                <w:rFonts w:hint="eastAsia"/>
              </w:rPr>
              <w:t>倍的罚款。</w:t>
            </w:r>
          </w:p>
        </w:tc>
      </w:tr>
      <w:tr w:rsidR="00971790" w:rsidRPr="00792702" w:rsidTr="00AA13B7">
        <w:trPr>
          <w:trHeight w:val="369"/>
        </w:trPr>
        <w:tc>
          <w:tcPr>
            <w:tcW w:w="817" w:type="dxa"/>
            <w:vMerge/>
            <w:vAlign w:val="center"/>
          </w:tcPr>
          <w:p w:rsidR="00971790" w:rsidRPr="00792702" w:rsidRDefault="00971790" w:rsidP="00AA13B7">
            <w:pPr>
              <w:rPr>
                <w:szCs w:val="21"/>
              </w:rPr>
            </w:pPr>
          </w:p>
        </w:tc>
        <w:tc>
          <w:tcPr>
            <w:tcW w:w="1843" w:type="dxa"/>
            <w:vMerge/>
            <w:vAlign w:val="center"/>
          </w:tcPr>
          <w:p w:rsidR="00971790" w:rsidRPr="00792702" w:rsidRDefault="00971790" w:rsidP="00AA13B7">
            <w:pPr>
              <w:rPr>
                <w:szCs w:val="21"/>
              </w:rPr>
            </w:pPr>
          </w:p>
        </w:tc>
        <w:tc>
          <w:tcPr>
            <w:tcW w:w="1984" w:type="dxa"/>
            <w:vMerge/>
            <w:vAlign w:val="center"/>
          </w:tcPr>
          <w:p w:rsidR="00971790" w:rsidRPr="00792702" w:rsidRDefault="00971790" w:rsidP="00AA13B7">
            <w:pPr>
              <w:rPr>
                <w:szCs w:val="21"/>
              </w:rPr>
            </w:pPr>
          </w:p>
        </w:tc>
        <w:tc>
          <w:tcPr>
            <w:tcW w:w="1418" w:type="dxa"/>
            <w:vAlign w:val="center"/>
          </w:tcPr>
          <w:p w:rsidR="00971790" w:rsidRPr="00792702" w:rsidRDefault="00971790" w:rsidP="00AA13B7">
            <w:pPr>
              <w:rPr>
                <w:szCs w:val="21"/>
              </w:rPr>
            </w:pPr>
            <w:r>
              <w:rPr>
                <w:rFonts w:hint="eastAsia"/>
                <w:szCs w:val="21"/>
              </w:rPr>
              <w:t>拒不改正</w:t>
            </w:r>
          </w:p>
        </w:tc>
        <w:tc>
          <w:tcPr>
            <w:tcW w:w="3544" w:type="dxa"/>
            <w:vAlign w:val="center"/>
          </w:tcPr>
          <w:p w:rsidR="00971790" w:rsidRDefault="00971790" w:rsidP="00AA13B7">
            <w:pPr>
              <w:jc w:val="left"/>
              <w:rPr>
                <w:szCs w:val="21"/>
              </w:rPr>
            </w:pPr>
            <w:r>
              <w:rPr>
                <w:rFonts w:hint="eastAsia"/>
                <w:szCs w:val="21"/>
              </w:rPr>
              <w:t>经多次责令改正后仍不改正或责令改正后未改正并造成严重危害后果。</w:t>
            </w:r>
          </w:p>
        </w:tc>
        <w:tc>
          <w:tcPr>
            <w:tcW w:w="4404" w:type="dxa"/>
            <w:gridSpan w:val="2"/>
            <w:tcBorders>
              <w:top w:val="single" w:sz="4" w:space="0" w:color="auto"/>
            </w:tcBorders>
            <w:vAlign w:val="center"/>
          </w:tcPr>
          <w:p w:rsidR="00971790" w:rsidRPr="001C52A2" w:rsidRDefault="00971790" w:rsidP="00AA13B7">
            <w:pPr>
              <w:rPr>
                <w:rFonts w:ascii="宋体" w:hAnsi="宋体" w:cs="宋体"/>
                <w:color w:val="000000"/>
                <w:kern w:val="0"/>
                <w:szCs w:val="21"/>
              </w:rPr>
            </w:pPr>
            <w:r>
              <w:rPr>
                <w:rFonts w:hint="eastAsia"/>
              </w:rPr>
              <w:t>吊销许可证。</w:t>
            </w:r>
          </w:p>
        </w:tc>
      </w:tr>
    </w:tbl>
    <w:p w:rsidR="00EC7654" w:rsidRDefault="00EC7654" w:rsidP="00EC7654">
      <w:pPr>
        <w:rPr>
          <w:szCs w:val="32"/>
        </w:rPr>
      </w:pPr>
    </w:p>
    <w:p w:rsidR="00EC7654" w:rsidRDefault="00EC7654" w:rsidP="00EC7654">
      <w:pPr>
        <w:rPr>
          <w:szCs w:val="32"/>
        </w:rPr>
      </w:pPr>
    </w:p>
    <w:p w:rsidR="004C014B" w:rsidRDefault="004C014B" w:rsidP="00EC7654">
      <w:pPr>
        <w:rPr>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968"/>
        <w:gridCol w:w="1838"/>
        <w:gridCol w:w="4661"/>
        <w:gridCol w:w="3891"/>
      </w:tblGrid>
      <w:tr w:rsidR="00EC7654" w:rsidRPr="006C568B" w:rsidTr="004C014B">
        <w:tc>
          <w:tcPr>
            <w:tcW w:w="816" w:type="dxa"/>
            <w:vAlign w:val="center"/>
          </w:tcPr>
          <w:p w:rsidR="00EC7654" w:rsidRPr="006C568B" w:rsidRDefault="00EC7654" w:rsidP="00AA13B7">
            <w:pPr>
              <w:jc w:val="center"/>
              <w:rPr>
                <w:rFonts w:ascii="宋体" w:hAnsi="宋体"/>
                <w:sz w:val="24"/>
              </w:rPr>
            </w:pPr>
            <w:r w:rsidRPr="006C568B">
              <w:rPr>
                <w:rFonts w:ascii="宋体" w:hAnsi="宋体" w:hint="eastAsia"/>
                <w:sz w:val="24"/>
              </w:rPr>
              <w:t>序号</w:t>
            </w:r>
          </w:p>
        </w:tc>
        <w:tc>
          <w:tcPr>
            <w:tcW w:w="2968" w:type="dxa"/>
            <w:vAlign w:val="center"/>
          </w:tcPr>
          <w:p w:rsidR="00EC7654" w:rsidRPr="006C568B" w:rsidRDefault="00EC7654" w:rsidP="00AA13B7">
            <w:pPr>
              <w:jc w:val="center"/>
              <w:rPr>
                <w:rFonts w:ascii="宋体" w:hAnsi="宋体"/>
                <w:sz w:val="24"/>
              </w:rPr>
            </w:pPr>
            <w:r w:rsidRPr="006C568B">
              <w:rPr>
                <w:rFonts w:ascii="宋体" w:hAnsi="宋体" w:hint="eastAsia"/>
                <w:sz w:val="24"/>
              </w:rPr>
              <w:t>权力名称</w:t>
            </w:r>
          </w:p>
        </w:tc>
        <w:tc>
          <w:tcPr>
            <w:tcW w:w="1838" w:type="dxa"/>
            <w:vAlign w:val="center"/>
          </w:tcPr>
          <w:p w:rsidR="00EC7654" w:rsidRPr="006C568B" w:rsidRDefault="00EC7654" w:rsidP="00AA13B7">
            <w:pPr>
              <w:rPr>
                <w:rFonts w:ascii="宋体" w:hAnsi="宋体"/>
                <w:sz w:val="24"/>
              </w:rPr>
            </w:pPr>
            <w:r w:rsidRPr="006C568B">
              <w:rPr>
                <w:rFonts w:ascii="宋体" w:hAnsi="宋体" w:hint="eastAsia"/>
                <w:sz w:val="24"/>
              </w:rPr>
              <w:t>实施依据</w:t>
            </w:r>
          </w:p>
        </w:tc>
        <w:tc>
          <w:tcPr>
            <w:tcW w:w="4661" w:type="dxa"/>
            <w:vAlign w:val="center"/>
          </w:tcPr>
          <w:p w:rsidR="00EC7654" w:rsidRPr="006C568B" w:rsidRDefault="00EC7654" w:rsidP="00AA13B7">
            <w:pPr>
              <w:jc w:val="center"/>
              <w:rPr>
                <w:rFonts w:ascii="宋体" w:hAnsi="宋体"/>
                <w:sz w:val="24"/>
              </w:rPr>
            </w:pPr>
            <w:r w:rsidRPr="006C568B">
              <w:rPr>
                <w:rFonts w:ascii="宋体" w:hAnsi="宋体" w:hint="eastAsia"/>
                <w:sz w:val="24"/>
              </w:rPr>
              <w:t>违法违规行为情节、程度</w:t>
            </w:r>
          </w:p>
        </w:tc>
        <w:tc>
          <w:tcPr>
            <w:tcW w:w="3891" w:type="dxa"/>
            <w:vAlign w:val="center"/>
          </w:tcPr>
          <w:p w:rsidR="00EC7654" w:rsidRPr="006C568B" w:rsidRDefault="00EC7654" w:rsidP="00AA13B7">
            <w:pPr>
              <w:jc w:val="center"/>
              <w:rPr>
                <w:rFonts w:ascii="宋体" w:hAnsi="宋体"/>
                <w:sz w:val="24"/>
              </w:rPr>
            </w:pPr>
            <w:r w:rsidRPr="006C568B">
              <w:rPr>
                <w:rFonts w:ascii="宋体" w:hAnsi="宋体" w:hint="eastAsia"/>
                <w:sz w:val="24"/>
              </w:rPr>
              <w:t>自由裁量幅度</w:t>
            </w:r>
          </w:p>
        </w:tc>
      </w:tr>
      <w:tr w:rsidR="00BF7500" w:rsidRPr="006C568B" w:rsidTr="004C014B">
        <w:trPr>
          <w:trHeight w:val="388"/>
        </w:trPr>
        <w:tc>
          <w:tcPr>
            <w:tcW w:w="816" w:type="dxa"/>
            <w:vMerge w:val="restart"/>
          </w:tcPr>
          <w:p w:rsidR="00BF7500" w:rsidRPr="006C568B" w:rsidRDefault="00BF7500" w:rsidP="00AA13B7">
            <w:pPr>
              <w:rPr>
                <w:szCs w:val="32"/>
              </w:rPr>
            </w:pPr>
            <w:r w:rsidRPr="006C568B">
              <w:rPr>
                <w:rFonts w:hint="eastAsia"/>
                <w:szCs w:val="32"/>
              </w:rPr>
              <w:t>3</w:t>
            </w:r>
          </w:p>
        </w:tc>
        <w:tc>
          <w:tcPr>
            <w:tcW w:w="2968" w:type="dxa"/>
            <w:vMerge w:val="restart"/>
            <w:vAlign w:val="center"/>
          </w:tcPr>
          <w:p w:rsidR="00BF7500" w:rsidRPr="006C568B" w:rsidRDefault="00BF7500" w:rsidP="00AA13B7">
            <w:pPr>
              <w:rPr>
                <w:szCs w:val="21"/>
              </w:rPr>
            </w:pPr>
            <w:r>
              <w:rPr>
                <w:rFonts w:hint="eastAsia"/>
              </w:rPr>
              <w:t xml:space="preserve">　经营者未将许可证、安全生产岗位责任制、安全操作规程、体育设施、设备、器材的使用说明及安全检查等制度、社会体育指导人员和救助人员名录及照片张贴于经营场所的醒目位置。</w:t>
            </w:r>
          </w:p>
        </w:tc>
        <w:tc>
          <w:tcPr>
            <w:tcW w:w="1838" w:type="dxa"/>
            <w:vMerge w:val="restart"/>
            <w:vAlign w:val="center"/>
          </w:tcPr>
          <w:p w:rsidR="00BF7500" w:rsidRPr="006C568B" w:rsidRDefault="00A00BA8" w:rsidP="00C96CCC">
            <w:pPr>
              <w:rPr>
                <w:szCs w:val="21"/>
              </w:rPr>
            </w:pPr>
            <w:r>
              <w:rPr>
                <w:rStyle w:val="a8"/>
                <w:rFonts w:hint="eastAsia"/>
              </w:rPr>
              <w:t>第二十</w:t>
            </w:r>
            <w:r w:rsidR="00C96CCC">
              <w:rPr>
                <w:rStyle w:val="a8"/>
                <w:rFonts w:hint="eastAsia"/>
              </w:rPr>
              <w:t>九</w:t>
            </w:r>
            <w:r w:rsidR="00BF7500">
              <w:rPr>
                <w:rStyle w:val="a8"/>
                <w:rFonts w:hint="eastAsia"/>
              </w:rPr>
              <w:t>条</w:t>
            </w:r>
            <w:r>
              <w:rPr>
                <w:rFonts w:hint="eastAsia"/>
              </w:rPr>
              <w:t xml:space="preserve">　违反本办法第二十一条、第二十二条、第二十三</w:t>
            </w:r>
            <w:r w:rsidR="00BF7500">
              <w:rPr>
                <w:rFonts w:hint="eastAsia"/>
              </w:rPr>
              <w:t>条</w:t>
            </w:r>
            <w:r w:rsidR="00F94BFB">
              <w:rPr>
                <w:rFonts w:hint="eastAsia"/>
              </w:rPr>
              <w:t>、第二十四条</w:t>
            </w:r>
            <w:r w:rsidR="00BF7500">
              <w:rPr>
                <w:rFonts w:hint="eastAsia"/>
              </w:rPr>
              <w:t>规定，由县级以上地方人民政府体育主管部门责令限期改正，逾期未改正的，处</w:t>
            </w:r>
            <w:r w:rsidR="00BF7500">
              <w:rPr>
                <w:rFonts w:hint="eastAsia"/>
              </w:rPr>
              <w:t>2</w:t>
            </w:r>
            <w:r w:rsidR="00BF7500">
              <w:rPr>
                <w:rFonts w:hint="eastAsia"/>
              </w:rPr>
              <w:t>万元以下的罚款。</w:t>
            </w:r>
          </w:p>
        </w:tc>
        <w:tc>
          <w:tcPr>
            <w:tcW w:w="4661" w:type="dxa"/>
            <w:vAlign w:val="center"/>
          </w:tcPr>
          <w:p w:rsidR="00BF7500" w:rsidRPr="006C568B" w:rsidRDefault="00BF7500" w:rsidP="00AA13B7">
            <w:pPr>
              <w:rPr>
                <w:rFonts w:ascii="宋体" w:hAnsi="宋体"/>
                <w:szCs w:val="21"/>
              </w:rPr>
            </w:pPr>
            <w:r w:rsidRPr="006C568B">
              <w:rPr>
                <w:rFonts w:ascii="宋体" w:hAnsi="宋体" w:hint="eastAsia"/>
                <w:szCs w:val="21"/>
              </w:rPr>
              <w:t>第一次发现。</w:t>
            </w:r>
          </w:p>
        </w:tc>
        <w:tc>
          <w:tcPr>
            <w:tcW w:w="3891" w:type="dxa"/>
          </w:tcPr>
          <w:p w:rsidR="00BF7500" w:rsidRPr="006C568B" w:rsidRDefault="00BF7500" w:rsidP="00AA13B7">
            <w:pPr>
              <w:rPr>
                <w:szCs w:val="32"/>
              </w:rPr>
            </w:pPr>
            <w:r w:rsidRPr="006C568B">
              <w:rPr>
                <w:rFonts w:hint="eastAsia"/>
                <w:szCs w:val="32"/>
              </w:rPr>
              <w:t>责令改正</w:t>
            </w:r>
          </w:p>
        </w:tc>
      </w:tr>
      <w:tr w:rsidR="00BF7500" w:rsidRPr="006C568B" w:rsidTr="004C014B">
        <w:trPr>
          <w:trHeight w:val="408"/>
        </w:trPr>
        <w:tc>
          <w:tcPr>
            <w:tcW w:w="816" w:type="dxa"/>
            <w:vMerge/>
          </w:tcPr>
          <w:p w:rsidR="00BF7500" w:rsidRPr="006C568B" w:rsidRDefault="00BF7500" w:rsidP="00AA13B7">
            <w:pPr>
              <w:rPr>
                <w:szCs w:val="32"/>
              </w:rPr>
            </w:pPr>
          </w:p>
        </w:tc>
        <w:tc>
          <w:tcPr>
            <w:tcW w:w="2968" w:type="dxa"/>
            <w:vMerge/>
            <w:vAlign w:val="center"/>
          </w:tcPr>
          <w:p w:rsidR="00BF7500" w:rsidRDefault="00BF7500" w:rsidP="00AA13B7"/>
        </w:tc>
        <w:tc>
          <w:tcPr>
            <w:tcW w:w="1838" w:type="dxa"/>
            <w:vMerge/>
            <w:vAlign w:val="center"/>
          </w:tcPr>
          <w:p w:rsidR="00BF7500" w:rsidRDefault="00BF7500" w:rsidP="00AA13B7">
            <w:pPr>
              <w:rPr>
                <w:rStyle w:val="a8"/>
              </w:rPr>
            </w:pPr>
          </w:p>
        </w:tc>
        <w:tc>
          <w:tcPr>
            <w:tcW w:w="4661" w:type="dxa"/>
            <w:vAlign w:val="center"/>
          </w:tcPr>
          <w:p w:rsidR="00BF7500" w:rsidRPr="006C568B" w:rsidRDefault="00BF7500" w:rsidP="00AA13B7">
            <w:pPr>
              <w:rPr>
                <w:szCs w:val="21"/>
              </w:rPr>
            </w:pPr>
            <w:r w:rsidRPr="006C568B">
              <w:rPr>
                <w:rFonts w:hint="eastAsia"/>
                <w:szCs w:val="21"/>
              </w:rPr>
              <w:t>责令改正期满后，仍存在轻微违法行为的。</w:t>
            </w:r>
          </w:p>
        </w:tc>
        <w:tc>
          <w:tcPr>
            <w:tcW w:w="3891" w:type="dxa"/>
          </w:tcPr>
          <w:p w:rsidR="00BF7500" w:rsidRPr="006C568B" w:rsidRDefault="00BF7500" w:rsidP="00AA13B7">
            <w:pPr>
              <w:rPr>
                <w:szCs w:val="32"/>
              </w:rPr>
            </w:pPr>
            <w:r>
              <w:rPr>
                <w:rFonts w:hint="eastAsia"/>
              </w:rPr>
              <w:t>处</w:t>
            </w:r>
            <w:r>
              <w:rPr>
                <w:rFonts w:hint="eastAsia"/>
              </w:rPr>
              <w:t>4000</w:t>
            </w:r>
            <w:r>
              <w:rPr>
                <w:rFonts w:hint="eastAsia"/>
              </w:rPr>
              <w:t>元以下的罚款。</w:t>
            </w:r>
          </w:p>
        </w:tc>
      </w:tr>
      <w:tr w:rsidR="00BF7500" w:rsidRPr="006C568B" w:rsidTr="004C014B">
        <w:trPr>
          <w:trHeight w:val="556"/>
        </w:trPr>
        <w:tc>
          <w:tcPr>
            <w:tcW w:w="816" w:type="dxa"/>
            <w:vMerge/>
          </w:tcPr>
          <w:p w:rsidR="00BF7500" w:rsidRPr="006C568B" w:rsidRDefault="00BF7500" w:rsidP="00AA13B7">
            <w:pPr>
              <w:rPr>
                <w:szCs w:val="32"/>
              </w:rPr>
            </w:pPr>
          </w:p>
        </w:tc>
        <w:tc>
          <w:tcPr>
            <w:tcW w:w="2968" w:type="dxa"/>
            <w:vMerge/>
            <w:vAlign w:val="center"/>
          </w:tcPr>
          <w:p w:rsidR="00BF7500" w:rsidRDefault="00BF7500" w:rsidP="00AA13B7"/>
        </w:tc>
        <w:tc>
          <w:tcPr>
            <w:tcW w:w="1838" w:type="dxa"/>
            <w:vMerge/>
            <w:vAlign w:val="center"/>
          </w:tcPr>
          <w:p w:rsidR="00BF7500" w:rsidRDefault="00BF7500" w:rsidP="00AA13B7">
            <w:pPr>
              <w:rPr>
                <w:rStyle w:val="a8"/>
              </w:rPr>
            </w:pPr>
          </w:p>
        </w:tc>
        <w:tc>
          <w:tcPr>
            <w:tcW w:w="4661" w:type="dxa"/>
            <w:vAlign w:val="center"/>
          </w:tcPr>
          <w:p w:rsidR="00BF7500" w:rsidRPr="006C568B" w:rsidRDefault="00BF7500" w:rsidP="00AA13B7">
            <w:pPr>
              <w:rPr>
                <w:szCs w:val="21"/>
              </w:rPr>
            </w:pPr>
            <w:r w:rsidRPr="006C568B">
              <w:rPr>
                <w:rFonts w:hint="eastAsia"/>
                <w:szCs w:val="21"/>
              </w:rPr>
              <w:t>责令改正期满后，仍存在一般违法行为的。</w:t>
            </w:r>
          </w:p>
        </w:tc>
        <w:tc>
          <w:tcPr>
            <w:tcW w:w="3891" w:type="dxa"/>
          </w:tcPr>
          <w:p w:rsidR="00BF7500" w:rsidRPr="006C568B" w:rsidRDefault="00BF7500" w:rsidP="00BF7500">
            <w:pPr>
              <w:rPr>
                <w:szCs w:val="32"/>
              </w:rPr>
            </w:pPr>
            <w:r>
              <w:rPr>
                <w:rFonts w:hint="eastAsia"/>
              </w:rPr>
              <w:t>处</w:t>
            </w:r>
            <w:r>
              <w:rPr>
                <w:rFonts w:hint="eastAsia"/>
              </w:rPr>
              <w:t>8000-12000</w:t>
            </w:r>
            <w:r>
              <w:rPr>
                <w:rFonts w:hint="eastAsia"/>
              </w:rPr>
              <w:t>元罚款。</w:t>
            </w:r>
          </w:p>
        </w:tc>
      </w:tr>
      <w:tr w:rsidR="00BF7500" w:rsidRPr="006C568B" w:rsidTr="00BF7500">
        <w:trPr>
          <w:trHeight w:val="555"/>
        </w:trPr>
        <w:tc>
          <w:tcPr>
            <w:tcW w:w="816" w:type="dxa"/>
            <w:vMerge/>
          </w:tcPr>
          <w:p w:rsidR="00BF7500" w:rsidRPr="006C568B" w:rsidRDefault="00BF7500" w:rsidP="00AA13B7">
            <w:pPr>
              <w:rPr>
                <w:szCs w:val="32"/>
              </w:rPr>
            </w:pPr>
          </w:p>
        </w:tc>
        <w:tc>
          <w:tcPr>
            <w:tcW w:w="2968" w:type="dxa"/>
            <w:vMerge/>
            <w:vAlign w:val="center"/>
          </w:tcPr>
          <w:p w:rsidR="00BF7500" w:rsidRDefault="00BF7500" w:rsidP="00AA13B7"/>
        </w:tc>
        <w:tc>
          <w:tcPr>
            <w:tcW w:w="1838" w:type="dxa"/>
            <w:vMerge/>
            <w:vAlign w:val="center"/>
          </w:tcPr>
          <w:p w:rsidR="00BF7500" w:rsidRDefault="00BF7500" w:rsidP="00AA13B7">
            <w:pPr>
              <w:rPr>
                <w:rStyle w:val="a8"/>
              </w:rPr>
            </w:pPr>
          </w:p>
        </w:tc>
        <w:tc>
          <w:tcPr>
            <w:tcW w:w="4661" w:type="dxa"/>
            <w:vAlign w:val="center"/>
          </w:tcPr>
          <w:p w:rsidR="00BF7500" w:rsidRPr="006C568B" w:rsidRDefault="00BF7500" w:rsidP="00AA13B7">
            <w:pPr>
              <w:rPr>
                <w:szCs w:val="21"/>
              </w:rPr>
            </w:pPr>
            <w:r>
              <w:rPr>
                <w:rFonts w:hint="eastAsia"/>
                <w:szCs w:val="21"/>
              </w:rPr>
              <w:t>责令改正期满后，仍存在较重违法行为的。</w:t>
            </w:r>
          </w:p>
        </w:tc>
        <w:tc>
          <w:tcPr>
            <w:tcW w:w="3891" w:type="dxa"/>
          </w:tcPr>
          <w:p w:rsidR="00BF7500" w:rsidRPr="006C568B" w:rsidRDefault="00BF7500" w:rsidP="00BF7500">
            <w:pPr>
              <w:rPr>
                <w:szCs w:val="32"/>
              </w:rPr>
            </w:pPr>
            <w:r>
              <w:rPr>
                <w:rFonts w:hint="eastAsia"/>
              </w:rPr>
              <w:t>处</w:t>
            </w:r>
            <w:r>
              <w:rPr>
                <w:rFonts w:hint="eastAsia"/>
              </w:rPr>
              <w:t>12000-15000</w:t>
            </w:r>
            <w:r>
              <w:rPr>
                <w:rFonts w:hint="eastAsia"/>
              </w:rPr>
              <w:t>元罚款。</w:t>
            </w:r>
          </w:p>
        </w:tc>
      </w:tr>
      <w:tr w:rsidR="00BF7500" w:rsidRPr="006C568B" w:rsidTr="004C014B">
        <w:trPr>
          <w:trHeight w:val="165"/>
        </w:trPr>
        <w:tc>
          <w:tcPr>
            <w:tcW w:w="816" w:type="dxa"/>
            <w:vMerge/>
          </w:tcPr>
          <w:p w:rsidR="00BF7500" w:rsidRPr="006C568B" w:rsidRDefault="00BF7500" w:rsidP="00AA13B7">
            <w:pPr>
              <w:rPr>
                <w:szCs w:val="32"/>
              </w:rPr>
            </w:pPr>
          </w:p>
        </w:tc>
        <w:tc>
          <w:tcPr>
            <w:tcW w:w="2968" w:type="dxa"/>
            <w:vMerge/>
            <w:vAlign w:val="center"/>
          </w:tcPr>
          <w:p w:rsidR="00BF7500" w:rsidRDefault="00BF7500" w:rsidP="00AA13B7"/>
        </w:tc>
        <w:tc>
          <w:tcPr>
            <w:tcW w:w="1838" w:type="dxa"/>
            <w:vMerge/>
            <w:vAlign w:val="center"/>
          </w:tcPr>
          <w:p w:rsidR="00BF7500" w:rsidRDefault="00BF7500" w:rsidP="00AA13B7">
            <w:pPr>
              <w:rPr>
                <w:rStyle w:val="a8"/>
              </w:rPr>
            </w:pPr>
          </w:p>
        </w:tc>
        <w:tc>
          <w:tcPr>
            <w:tcW w:w="4661" w:type="dxa"/>
            <w:vAlign w:val="center"/>
          </w:tcPr>
          <w:p w:rsidR="00BF7500" w:rsidRPr="006C568B" w:rsidRDefault="00BF7500" w:rsidP="00AA13B7">
            <w:pPr>
              <w:rPr>
                <w:szCs w:val="21"/>
              </w:rPr>
            </w:pPr>
            <w:r w:rsidRPr="006C568B">
              <w:rPr>
                <w:rFonts w:hint="eastAsia"/>
                <w:szCs w:val="21"/>
              </w:rPr>
              <w:t>责令改正期满后，仍存在严重违法行为的。</w:t>
            </w:r>
          </w:p>
        </w:tc>
        <w:tc>
          <w:tcPr>
            <w:tcW w:w="3891" w:type="dxa"/>
          </w:tcPr>
          <w:p w:rsidR="00BF7500" w:rsidRDefault="00BF7500" w:rsidP="00AA13B7">
            <w:r>
              <w:rPr>
                <w:rFonts w:hint="eastAsia"/>
              </w:rPr>
              <w:t>处</w:t>
            </w:r>
            <w:r>
              <w:rPr>
                <w:rFonts w:hint="eastAsia"/>
              </w:rPr>
              <w:t>15000-20000</w:t>
            </w:r>
            <w:r>
              <w:rPr>
                <w:rFonts w:hint="eastAsia"/>
              </w:rPr>
              <w:t>元罚款。</w:t>
            </w:r>
          </w:p>
        </w:tc>
      </w:tr>
      <w:tr w:rsidR="00941AF7" w:rsidRPr="006C568B" w:rsidTr="004C014B">
        <w:trPr>
          <w:trHeight w:val="435"/>
        </w:trPr>
        <w:tc>
          <w:tcPr>
            <w:tcW w:w="816" w:type="dxa"/>
            <w:vMerge w:val="restart"/>
          </w:tcPr>
          <w:p w:rsidR="00941AF7" w:rsidRPr="006C568B" w:rsidRDefault="00941AF7" w:rsidP="00AA13B7">
            <w:pPr>
              <w:rPr>
                <w:szCs w:val="32"/>
              </w:rPr>
            </w:pPr>
            <w:r w:rsidRPr="006C568B">
              <w:rPr>
                <w:rFonts w:hint="eastAsia"/>
                <w:szCs w:val="32"/>
              </w:rPr>
              <w:t>4</w:t>
            </w:r>
          </w:p>
        </w:tc>
        <w:tc>
          <w:tcPr>
            <w:tcW w:w="2968" w:type="dxa"/>
            <w:vMerge w:val="restart"/>
            <w:vAlign w:val="center"/>
          </w:tcPr>
          <w:p w:rsidR="00941AF7" w:rsidRPr="006C568B" w:rsidRDefault="00941AF7" w:rsidP="00AA13B7">
            <w:pPr>
              <w:rPr>
                <w:szCs w:val="21"/>
              </w:rPr>
            </w:pPr>
            <w:r>
              <w:rPr>
                <w:rFonts w:hint="eastAsia"/>
              </w:rPr>
              <w:t>经营者未就高危险性体育项目可能危及消费者安全的事项和对参与者年龄、身体、技术的特殊要求，在经营场所中做出真实说明和明确警示，并采取措施防止危害发生。</w:t>
            </w:r>
          </w:p>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rFonts w:ascii="宋体" w:hAnsi="宋体"/>
                <w:szCs w:val="21"/>
              </w:rPr>
            </w:pPr>
            <w:r w:rsidRPr="006C568B">
              <w:rPr>
                <w:rFonts w:ascii="宋体" w:hAnsi="宋体" w:hint="eastAsia"/>
                <w:szCs w:val="21"/>
              </w:rPr>
              <w:t>第一次发现。</w:t>
            </w:r>
          </w:p>
        </w:tc>
        <w:tc>
          <w:tcPr>
            <w:tcW w:w="3891" w:type="dxa"/>
          </w:tcPr>
          <w:p w:rsidR="00941AF7" w:rsidRPr="006C568B" w:rsidRDefault="00941AF7" w:rsidP="008E1CC9">
            <w:pPr>
              <w:rPr>
                <w:szCs w:val="32"/>
              </w:rPr>
            </w:pPr>
            <w:r w:rsidRPr="006C568B">
              <w:rPr>
                <w:rFonts w:hint="eastAsia"/>
                <w:szCs w:val="32"/>
              </w:rPr>
              <w:t>责令改正</w:t>
            </w:r>
          </w:p>
        </w:tc>
      </w:tr>
      <w:tr w:rsidR="00941AF7" w:rsidRPr="006C568B" w:rsidTr="004C014B">
        <w:trPr>
          <w:trHeight w:val="390"/>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sidRPr="006C568B">
              <w:rPr>
                <w:rFonts w:hint="eastAsia"/>
                <w:szCs w:val="21"/>
              </w:rPr>
              <w:t>责令改正期满后，仍存在轻微违法行为的。</w:t>
            </w:r>
          </w:p>
        </w:tc>
        <w:tc>
          <w:tcPr>
            <w:tcW w:w="3891" w:type="dxa"/>
          </w:tcPr>
          <w:p w:rsidR="00941AF7" w:rsidRPr="006C568B" w:rsidRDefault="00941AF7" w:rsidP="008E1CC9">
            <w:pPr>
              <w:rPr>
                <w:szCs w:val="32"/>
              </w:rPr>
            </w:pPr>
            <w:r>
              <w:rPr>
                <w:rFonts w:hint="eastAsia"/>
              </w:rPr>
              <w:t>处</w:t>
            </w:r>
            <w:r>
              <w:rPr>
                <w:rFonts w:hint="eastAsia"/>
              </w:rPr>
              <w:t>4000</w:t>
            </w:r>
            <w:r>
              <w:rPr>
                <w:rFonts w:hint="eastAsia"/>
              </w:rPr>
              <w:t>元以下的罚款。</w:t>
            </w:r>
          </w:p>
        </w:tc>
      </w:tr>
      <w:tr w:rsidR="00941AF7" w:rsidRPr="006C568B" w:rsidTr="004C014B">
        <w:trPr>
          <w:trHeight w:val="315"/>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sidRPr="006C568B">
              <w:rPr>
                <w:rFonts w:hint="eastAsia"/>
                <w:szCs w:val="21"/>
              </w:rPr>
              <w:t>责令改正期满后，仍存在一般违法行为的。</w:t>
            </w:r>
          </w:p>
        </w:tc>
        <w:tc>
          <w:tcPr>
            <w:tcW w:w="3891" w:type="dxa"/>
          </w:tcPr>
          <w:p w:rsidR="00941AF7" w:rsidRPr="006C568B" w:rsidRDefault="00941AF7" w:rsidP="008E1CC9">
            <w:pPr>
              <w:rPr>
                <w:szCs w:val="32"/>
              </w:rPr>
            </w:pPr>
            <w:r>
              <w:rPr>
                <w:rFonts w:hint="eastAsia"/>
              </w:rPr>
              <w:t>处</w:t>
            </w:r>
            <w:r>
              <w:rPr>
                <w:rFonts w:hint="eastAsia"/>
              </w:rPr>
              <w:t>8000-12000</w:t>
            </w:r>
            <w:r>
              <w:rPr>
                <w:rFonts w:hint="eastAsia"/>
              </w:rPr>
              <w:t>元罚款。</w:t>
            </w:r>
          </w:p>
        </w:tc>
      </w:tr>
      <w:tr w:rsidR="00941AF7" w:rsidRPr="006C568B" w:rsidTr="00BF7500">
        <w:trPr>
          <w:trHeight w:val="525"/>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Pr>
                <w:rFonts w:hint="eastAsia"/>
                <w:szCs w:val="21"/>
              </w:rPr>
              <w:t>责令改正期满后，仍存在较重违法行为的。</w:t>
            </w:r>
          </w:p>
        </w:tc>
        <w:tc>
          <w:tcPr>
            <w:tcW w:w="3891" w:type="dxa"/>
          </w:tcPr>
          <w:p w:rsidR="00941AF7" w:rsidRPr="006C568B" w:rsidRDefault="00941AF7" w:rsidP="008E1CC9">
            <w:pPr>
              <w:rPr>
                <w:szCs w:val="32"/>
              </w:rPr>
            </w:pPr>
            <w:r>
              <w:rPr>
                <w:rFonts w:hint="eastAsia"/>
              </w:rPr>
              <w:t>处</w:t>
            </w:r>
            <w:r>
              <w:rPr>
                <w:rFonts w:hint="eastAsia"/>
              </w:rPr>
              <w:t>12000-15000</w:t>
            </w:r>
            <w:r>
              <w:rPr>
                <w:rFonts w:hint="eastAsia"/>
              </w:rPr>
              <w:t>元罚款。</w:t>
            </w:r>
          </w:p>
        </w:tc>
      </w:tr>
      <w:tr w:rsidR="00941AF7" w:rsidRPr="006C568B" w:rsidTr="004C014B">
        <w:trPr>
          <w:trHeight w:val="150"/>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sidRPr="006C568B">
              <w:rPr>
                <w:rFonts w:hint="eastAsia"/>
                <w:szCs w:val="21"/>
              </w:rPr>
              <w:t>责令改正期满后，仍存在严重违法行为的。</w:t>
            </w:r>
          </w:p>
        </w:tc>
        <w:tc>
          <w:tcPr>
            <w:tcW w:w="3891" w:type="dxa"/>
          </w:tcPr>
          <w:p w:rsidR="00941AF7" w:rsidRDefault="00941AF7" w:rsidP="008E1CC9">
            <w:r>
              <w:rPr>
                <w:rFonts w:hint="eastAsia"/>
              </w:rPr>
              <w:t>处</w:t>
            </w:r>
            <w:r>
              <w:rPr>
                <w:rFonts w:hint="eastAsia"/>
              </w:rPr>
              <w:t>15000-20000</w:t>
            </w:r>
            <w:r>
              <w:rPr>
                <w:rFonts w:hint="eastAsia"/>
              </w:rPr>
              <w:t>元罚款。</w:t>
            </w:r>
          </w:p>
        </w:tc>
      </w:tr>
      <w:tr w:rsidR="00941AF7" w:rsidRPr="006C568B" w:rsidTr="004C014B">
        <w:trPr>
          <w:trHeight w:val="393"/>
        </w:trPr>
        <w:tc>
          <w:tcPr>
            <w:tcW w:w="816" w:type="dxa"/>
            <w:vMerge w:val="restart"/>
          </w:tcPr>
          <w:p w:rsidR="00941AF7" w:rsidRPr="006C568B" w:rsidRDefault="00941AF7" w:rsidP="00AA13B7">
            <w:pPr>
              <w:rPr>
                <w:szCs w:val="32"/>
              </w:rPr>
            </w:pPr>
            <w:r w:rsidRPr="006C568B">
              <w:rPr>
                <w:rFonts w:hint="eastAsia"/>
                <w:szCs w:val="32"/>
              </w:rPr>
              <w:t>5</w:t>
            </w:r>
          </w:p>
        </w:tc>
        <w:tc>
          <w:tcPr>
            <w:tcW w:w="2968" w:type="dxa"/>
            <w:vMerge w:val="restart"/>
            <w:vAlign w:val="center"/>
          </w:tcPr>
          <w:p w:rsidR="00941AF7" w:rsidRPr="006C568B" w:rsidRDefault="00941AF7" w:rsidP="00AA13B7">
            <w:pPr>
              <w:rPr>
                <w:szCs w:val="21"/>
              </w:rPr>
            </w:pPr>
            <w:r>
              <w:rPr>
                <w:rFonts w:hint="eastAsia"/>
              </w:rPr>
              <w:t xml:space="preserve">　经营者未按照相关规定做好体育设施、设备、器材的维护保养及定期检测，保证其能够安全、正常使用。</w:t>
            </w:r>
          </w:p>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rFonts w:ascii="宋体" w:hAnsi="宋体"/>
                <w:szCs w:val="21"/>
              </w:rPr>
            </w:pPr>
            <w:r w:rsidRPr="006C568B">
              <w:rPr>
                <w:rFonts w:ascii="宋体" w:hAnsi="宋体" w:hint="eastAsia"/>
                <w:szCs w:val="21"/>
              </w:rPr>
              <w:t>第一次发现。</w:t>
            </w:r>
          </w:p>
        </w:tc>
        <w:tc>
          <w:tcPr>
            <w:tcW w:w="3891" w:type="dxa"/>
          </w:tcPr>
          <w:p w:rsidR="00941AF7" w:rsidRPr="006C568B" w:rsidRDefault="00941AF7" w:rsidP="008E1CC9">
            <w:pPr>
              <w:rPr>
                <w:szCs w:val="32"/>
              </w:rPr>
            </w:pPr>
            <w:r w:rsidRPr="006C568B">
              <w:rPr>
                <w:rFonts w:hint="eastAsia"/>
                <w:szCs w:val="32"/>
              </w:rPr>
              <w:t>责令改正</w:t>
            </w:r>
          </w:p>
        </w:tc>
      </w:tr>
      <w:tr w:rsidR="00941AF7" w:rsidRPr="006C568B" w:rsidTr="004C014B">
        <w:trPr>
          <w:trHeight w:val="420"/>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sidRPr="006C568B">
              <w:rPr>
                <w:rFonts w:hint="eastAsia"/>
                <w:szCs w:val="21"/>
              </w:rPr>
              <w:t>责令改正期满后，仍存在轻微违法行为的。</w:t>
            </w:r>
          </w:p>
        </w:tc>
        <w:tc>
          <w:tcPr>
            <w:tcW w:w="3891" w:type="dxa"/>
          </w:tcPr>
          <w:p w:rsidR="00941AF7" w:rsidRPr="006C568B" w:rsidRDefault="00941AF7" w:rsidP="008E1CC9">
            <w:pPr>
              <w:rPr>
                <w:szCs w:val="32"/>
              </w:rPr>
            </w:pPr>
            <w:r>
              <w:rPr>
                <w:rFonts w:hint="eastAsia"/>
              </w:rPr>
              <w:t>处</w:t>
            </w:r>
            <w:r>
              <w:rPr>
                <w:rFonts w:hint="eastAsia"/>
              </w:rPr>
              <w:t>4000</w:t>
            </w:r>
            <w:r>
              <w:rPr>
                <w:rFonts w:hint="eastAsia"/>
              </w:rPr>
              <w:t>元以下的罚款。</w:t>
            </w:r>
          </w:p>
        </w:tc>
      </w:tr>
      <w:tr w:rsidR="00941AF7" w:rsidRPr="006C568B" w:rsidTr="004C014B">
        <w:trPr>
          <w:trHeight w:val="435"/>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sidRPr="006C568B">
              <w:rPr>
                <w:rFonts w:hint="eastAsia"/>
                <w:szCs w:val="21"/>
              </w:rPr>
              <w:t>责令改正期满后，仍存在一般违法行为的。</w:t>
            </w:r>
          </w:p>
        </w:tc>
        <w:tc>
          <w:tcPr>
            <w:tcW w:w="3891" w:type="dxa"/>
          </w:tcPr>
          <w:p w:rsidR="00941AF7" w:rsidRPr="006C568B" w:rsidRDefault="00941AF7" w:rsidP="008E1CC9">
            <w:pPr>
              <w:rPr>
                <w:szCs w:val="32"/>
              </w:rPr>
            </w:pPr>
            <w:r>
              <w:rPr>
                <w:rFonts w:hint="eastAsia"/>
              </w:rPr>
              <w:t>处</w:t>
            </w:r>
            <w:r>
              <w:rPr>
                <w:rFonts w:hint="eastAsia"/>
              </w:rPr>
              <w:t>8000-12000</w:t>
            </w:r>
            <w:r>
              <w:rPr>
                <w:rFonts w:hint="eastAsia"/>
              </w:rPr>
              <w:t>元罚款。</w:t>
            </w:r>
          </w:p>
        </w:tc>
      </w:tr>
      <w:tr w:rsidR="00941AF7" w:rsidRPr="006C568B" w:rsidTr="00BF7500">
        <w:trPr>
          <w:trHeight w:val="645"/>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Pr="006C568B" w:rsidRDefault="00941AF7" w:rsidP="00AA13B7">
            <w:pPr>
              <w:rPr>
                <w:szCs w:val="21"/>
              </w:rPr>
            </w:pPr>
            <w:r>
              <w:rPr>
                <w:rFonts w:hint="eastAsia"/>
                <w:szCs w:val="21"/>
              </w:rPr>
              <w:t>责令改正期满后，仍存在较重违法行为的。</w:t>
            </w:r>
          </w:p>
        </w:tc>
        <w:tc>
          <w:tcPr>
            <w:tcW w:w="3891" w:type="dxa"/>
          </w:tcPr>
          <w:p w:rsidR="00941AF7" w:rsidRPr="006C568B" w:rsidRDefault="00941AF7" w:rsidP="008E1CC9">
            <w:pPr>
              <w:rPr>
                <w:szCs w:val="32"/>
              </w:rPr>
            </w:pPr>
            <w:r>
              <w:rPr>
                <w:rFonts w:hint="eastAsia"/>
              </w:rPr>
              <w:t>处</w:t>
            </w:r>
            <w:r>
              <w:rPr>
                <w:rFonts w:hint="eastAsia"/>
              </w:rPr>
              <w:t>12000-15000</w:t>
            </w:r>
            <w:r>
              <w:rPr>
                <w:rFonts w:hint="eastAsia"/>
              </w:rPr>
              <w:t>元罚款。</w:t>
            </w:r>
          </w:p>
        </w:tc>
      </w:tr>
      <w:tr w:rsidR="00941AF7" w:rsidRPr="006C568B" w:rsidTr="004C014B">
        <w:trPr>
          <w:trHeight w:val="276"/>
        </w:trPr>
        <w:tc>
          <w:tcPr>
            <w:tcW w:w="816" w:type="dxa"/>
            <w:vMerge/>
          </w:tcPr>
          <w:p w:rsidR="00941AF7" w:rsidRPr="006C568B" w:rsidRDefault="00941AF7" w:rsidP="00AA13B7">
            <w:pPr>
              <w:rPr>
                <w:szCs w:val="32"/>
              </w:rPr>
            </w:pPr>
          </w:p>
        </w:tc>
        <w:tc>
          <w:tcPr>
            <w:tcW w:w="2968" w:type="dxa"/>
            <w:vMerge/>
            <w:vAlign w:val="center"/>
          </w:tcPr>
          <w:p w:rsidR="00941AF7" w:rsidRDefault="00941AF7" w:rsidP="00AA13B7"/>
        </w:tc>
        <w:tc>
          <w:tcPr>
            <w:tcW w:w="1838" w:type="dxa"/>
            <w:vMerge/>
            <w:vAlign w:val="center"/>
          </w:tcPr>
          <w:p w:rsidR="00941AF7" w:rsidRPr="006C568B" w:rsidRDefault="00941AF7" w:rsidP="00AA13B7">
            <w:pPr>
              <w:rPr>
                <w:szCs w:val="21"/>
              </w:rPr>
            </w:pPr>
          </w:p>
        </w:tc>
        <w:tc>
          <w:tcPr>
            <w:tcW w:w="4661" w:type="dxa"/>
            <w:vAlign w:val="center"/>
          </w:tcPr>
          <w:p w:rsidR="00941AF7" w:rsidRDefault="00941AF7" w:rsidP="00231779">
            <w:pPr>
              <w:rPr>
                <w:szCs w:val="21"/>
              </w:rPr>
            </w:pPr>
            <w:r w:rsidRPr="006C568B">
              <w:rPr>
                <w:rFonts w:hint="eastAsia"/>
                <w:szCs w:val="21"/>
              </w:rPr>
              <w:t>责令改正期满后，仍存在严重违法行为的。</w:t>
            </w:r>
          </w:p>
          <w:p w:rsidR="00941AF7" w:rsidRPr="006C568B" w:rsidRDefault="00941AF7" w:rsidP="00231779">
            <w:pPr>
              <w:rPr>
                <w:szCs w:val="21"/>
              </w:rPr>
            </w:pPr>
          </w:p>
        </w:tc>
        <w:tc>
          <w:tcPr>
            <w:tcW w:w="3891" w:type="dxa"/>
          </w:tcPr>
          <w:p w:rsidR="00941AF7" w:rsidRDefault="00941AF7" w:rsidP="008E1CC9">
            <w:r>
              <w:rPr>
                <w:rFonts w:hint="eastAsia"/>
              </w:rPr>
              <w:t>处</w:t>
            </w:r>
            <w:r>
              <w:rPr>
                <w:rFonts w:hint="eastAsia"/>
              </w:rPr>
              <w:t>15000-20000</w:t>
            </w:r>
            <w:r>
              <w:rPr>
                <w:rFonts w:hint="eastAsia"/>
              </w:rPr>
              <w:t>元罚款。</w:t>
            </w:r>
          </w:p>
        </w:tc>
      </w:tr>
    </w:tbl>
    <w:p w:rsidR="00EC7654" w:rsidRDefault="00EC7654" w:rsidP="00EC7654">
      <w:pPr>
        <w:rPr>
          <w:szCs w:val="32"/>
        </w:rPr>
      </w:pPr>
    </w:p>
    <w:p w:rsidR="00F93FB5" w:rsidRDefault="00F93FB5" w:rsidP="00EC7654">
      <w:pPr>
        <w:rPr>
          <w:szCs w:val="32"/>
        </w:rPr>
      </w:pPr>
    </w:p>
    <w:p w:rsidR="00BF7500" w:rsidRDefault="00BF7500" w:rsidP="00EC7654">
      <w:pPr>
        <w:rPr>
          <w:szCs w:val="32"/>
        </w:rPr>
      </w:pPr>
    </w:p>
    <w:p w:rsidR="00BF7500" w:rsidRDefault="00BF7500" w:rsidP="00EC7654">
      <w:pPr>
        <w:rPr>
          <w:szCs w:val="32"/>
        </w:rPr>
      </w:pPr>
    </w:p>
    <w:p w:rsidR="00BF7500" w:rsidRDefault="00BF7500" w:rsidP="00EC7654">
      <w:pPr>
        <w:rPr>
          <w:szCs w:val="32"/>
        </w:rPr>
      </w:pPr>
    </w:p>
    <w:p w:rsidR="00F93FB5" w:rsidRDefault="00F93FB5" w:rsidP="00EC7654">
      <w:pPr>
        <w:rPr>
          <w:szCs w:val="32"/>
        </w:rPr>
      </w:pPr>
    </w:p>
    <w:tbl>
      <w:tblPr>
        <w:tblStyle w:val="a9"/>
        <w:tblW w:w="0" w:type="auto"/>
        <w:tblLook w:val="04A0"/>
      </w:tblPr>
      <w:tblGrid>
        <w:gridCol w:w="815"/>
        <w:gridCol w:w="2968"/>
        <w:gridCol w:w="1838"/>
        <w:gridCol w:w="4835"/>
        <w:gridCol w:w="3718"/>
      </w:tblGrid>
      <w:tr w:rsidR="00EC7654" w:rsidTr="00941AF7">
        <w:tc>
          <w:tcPr>
            <w:tcW w:w="815" w:type="dxa"/>
            <w:vAlign w:val="center"/>
          </w:tcPr>
          <w:p w:rsidR="00EC7654" w:rsidRPr="006C568B" w:rsidRDefault="00EC7654" w:rsidP="00AA13B7">
            <w:pPr>
              <w:jc w:val="center"/>
              <w:rPr>
                <w:rFonts w:ascii="宋体" w:hAnsi="宋体"/>
                <w:sz w:val="24"/>
              </w:rPr>
            </w:pPr>
            <w:r w:rsidRPr="006C568B">
              <w:rPr>
                <w:rFonts w:ascii="宋体" w:hAnsi="宋体" w:hint="eastAsia"/>
                <w:sz w:val="24"/>
              </w:rPr>
              <w:t>序号</w:t>
            </w:r>
          </w:p>
        </w:tc>
        <w:tc>
          <w:tcPr>
            <w:tcW w:w="2968" w:type="dxa"/>
            <w:vAlign w:val="center"/>
          </w:tcPr>
          <w:p w:rsidR="00EC7654" w:rsidRPr="006C568B" w:rsidRDefault="00EC7654" w:rsidP="00AA13B7">
            <w:pPr>
              <w:jc w:val="center"/>
              <w:rPr>
                <w:rFonts w:ascii="宋体" w:hAnsi="宋体"/>
                <w:sz w:val="24"/>
              </w:rPr>
            </w:pPr>
            <w:r w:rsidRPr="006C568B">
              <w:rPr>
                <w:rFonts w:ascii="宋体" w:hAnsi="宋体" w:hint="eastAsia"/>
                <w:sz w:val="24"/>
              </w:rPr>
              <w:t>权力名称</w:t>
            </w:r>
          </w:p>
        </w:tc>
        <w:tc>
          <w:tcPr>
            <w:tcW w:w="1838" w:type="dxa"/>
            <w:vAlign w:val="center"/>
          </w:tcPr>
          <w:p w:rsidR="00EC7654" w:rsidRPr="006C568B" w:rsidRDefault="00EC7654" w:rsidP="00AA13B7">
            <w:pPr>
              <w:rPr>
                <w:rFonts w:ascii="宋体" w:hAnsi="宋体"/>
                <w:sz w:val="24"/>
              </w:rPr>
            </w:pPr>
            <w:r w:rsidRPr="006C568B">
              <w:rPr>
                <w:rFonts w:ascii="宋体" w:hAnsi="宋体" w:hint="eastAsia"/>
                <w:sz w:val="24"/>
              </w:rPr>
              <w:t>实施依据</w:t>
            </w:r>
          </w:p>
        </w:tc>
        <w:tc>
          <w:tcPr>
            <w:tcW w:w="4835" w:type="dxa"/>
            <w:vAlign w:val="center"/>
          </w:tcPr>
          <w:p w:rsidR="00EC7654" w:rsidRPr="006C568B" w:rsidRDefault="00EC7654" w:rsidP="00AA13B7">
            <w:pPr>
              <w:jc w:val="center"/>
              <w:rPr>
                <w:rFonts w:ascii="宋体" w:hAnsi="宋体"/>
                <w:sz w:val="24"/>
              </w:rPr>
            </w:pPr>
            <w:r w:rsidRPr="006C568B">
              <w:rPr>
                <w:rFonts w:ascii="宋体" w:hAnsi="宋体" w:hint="eastAsia"/>
                <w:sz w:val="24"/>
              </w:rPr>
              <w:t>违法违规行为情节、程度</w:t>
            </w:r>
          </w:p>
        </w:tc>
        <w:tc>
          <w:tcPr>
            <w:tcW w:w="3718" w:type="dxa"/>
            <w:vAlign w:val="center"/>
          </w:tcPr>
          <w:p w:rsidR="00EC7654" w:rsidRPr="006C568B" w:rsidRDefault="00EC7654" w:rsidP="00AA13B7">
            <w:pPr>
              <w:jc w:val="center"/>
              <w:rPr>
                <w:rFonts w:ascii="宋体" w:hAnsi="宋体"/>
                <w:sz w:val="24"/>
              </w:rPr>
            </w:pPr>
            <w:r w:rsidRPr="006C568B">
              <w:rPr>
                <w:rFonts w:ascii="宋体" w:hAnsi="宋体" w:hint="eastAsia"/>
                <w:sz w:val="24"/>
              </w:rPr>
              <w:t>自由裁量幅度</w:t>
            </w:r>
          </w:p>
        </w:tc>
      </w:tr>
      <w:tr w:rsidR="00941AF7" w:rsidTr="00941AF7">
        <w:trPr>
          <w:trHeight w:val="738"/>
        </w:trPr>
        <w:tc>
          <w:tcPr>
            <w:tcW w:w="815" w:type="dxa"/>
            <w:vMerge w:val="restart"/>
          </w:tcPr>
          <w:p w:rsidR="00941AF7" w:rsidRPr="00941AF7" w:rsidRDefault="00941AF7" w:rsidP="00145466">
            <w:pPr>
              <w:tabs>
                <w:tab w:val="left" w:pos="570"/>
              </w:tabs>
              <w:rPr>
                <w:sz w:val="21"/>
                <w:szCs w:val="21"/>
              </w:rPr>
            </w:pPr>
            <w:r w:rsidRPr="00941AF7">
              <w:rPr>
                <w:rFonts w:hint="eastAsia"/>
                <w:sz w:val="21"/>
                <w:szCs w:val="21"/>
              </w:rPr>
              <w:t>6</w:t>
            </w:r>
          </w:p>
        </w:tc>
        <w:tc>
          <w:tcPr>
            <w:tcW w:w="2968" w:type="dxa"/>
            <w:vMerge w:val="restart"/>
          </w:tcPr>
          <w:p w:rsidR="00941AF7" w:rsidRPr="00941AF7" w:rsidRDefault="00941AF7" w:rsidP="00AA13B7">
            <w:pPr>
              <w:rPr>
                <w:sz w:val="21"/>
                <w:szCs w:val="21"/>
              </w:rPr>
            </w:pPr>
            <w:r w:rsidRPr="00941AF7">
              <w:rPr>
                <w:rFonts w:hint="eastAsia"/>
                <w:sz w:val="21"/>
                <w:szCs w:val="21"/>
              </w:rPr>
              <w:t>经营者未能保证经营期间具有不低于规定数量的社会体育指导人员和救助人员。社会体育指导人员和救助人员应当持证上岗，并佩戴能标明其身份的醒目标识。</w:t>
            </w:r>
          </w:p>
        </w:tc>
        <w:tc>
          <w:tcPr>
            <w:tcW w:w="1838" w:type="dxa"/>
            <w:vMerge w:val="restart"/>
          </w:tcPr>
          <w:p w:rsidR="00941AF7" w:rsidRPr="00A00BA8" w:rsidRDefault="00A00BA8" w:rsidP="00AA13B7">
            <w:pPr>
              <w:rPr>
                <w:sz w:val="21"/>
                <w:szCs w:val="21"/>
              </w:rPr>
            </w:pPr>
            <w:r w:rsidRPr="00A00BA8">
              <w:rPr>
                <w:rStyle w:val="a8"/>
                <w:rFonts w:hint="eastAsia"/>
                <w:sz w:val="21"/>
                <w:szCs w:val="21"/>
              </w:rPr>
              <w:t>第二十</w:t>
            </w:r>
            <w:r w:rsidR="007053D3">
              <w:rPr>
                <w:rStyle w:val="a8"/>
                <w:rFonts w:hint="eastAsia"/>
                <w:sz w:val="21"/>
                <w:szCs w:val="21"/>
              </w:rPr>
              <w:t>九</w:t>
            </w:r>
            <w:r w:rsidRPr="00A00BA8">
              <w:rPr>
                <w:rStyle w:val="a8"/>
                <w:rFonts w:hint="eastAsia"/>
                <w:sz w:val="21"/>
                <w:szCs w:val="21"/>
              </w:rPr>
              <w:t>条</w:t>
            </w:r>
            <w:r w:rsidRPr="00A00BA8">
              <w:rPr>
                <w:rFonts w:hint="eastAsia"/>
                <w:sz w:val="21"/>
                <w:szCs w:val="21"/>
              </w:rPr>
              <w:t xml:space="preserve">　违反本办法第二十一条、第二十二条、第二十三条</w:t>
            </w:r>
            <w:r w:rsidR="00552FD3">
              <w:rPr>
                <w:rFonts w:hint="eastAsia"/>
                <w:sz w:val="21"/>
                <w:szCs w:val="21"/>
              </w:rPr>
              <w:t>、第二十四条</w:t>
            </w:r>
            <w:r w:rsidRPr="00A00BA8">
              <w:rPr>
                <w:rFonts w:hint="eastAsia"/>
                <w:sz w:val="21"/>
                <w:szCs w:val="21"/>
              </w:rPr>
              <w:t>规定，由县级以上地方人民政府体育主管部门责令限期改正，逾期未改正的，处</w:t>
            </w:r>
            <w:r w:rsidRPr="00A00BA8">
              <w:rPr>
                <w:rFonts w:hint="eastAsia"/>
                <w:sz w:val="21"/>
                <w:szCs w:val="21"/>
              </w:rPr>
              <w:t>2</w:t>
            </w:r>
            <w:r w:rsidRPr="00A00BA8">
              <w:rPr>
                <w:rFonts w:hint="eastAsia"/>
                <w:sz w:val="21"/>
                <w:szCs w:val="21"/>
              </w:rPr>
              <w:t>万元以下的罚款。</w:t>
            </w:r>
          </w:p>
          <w:p w:rsidR="00941AF7" w:rsidRPr="00A00BA8" w:rsidRDefault="00941AF7" w:rsidP="00AA13B7">
            <w:pPr>
              <w:rPr>
                <w:sz w:val="21"/>
                <w:szCs w:val="21"/>
              </w:rPr>
            </w:pPr>
          </w:p>
          <w:p w:rsidR="00941AF7" w:rsidRPr="00A00BA8" w:rsidRDefault="00941AF7" w:rsidP="00AA13B7">
            <w:pPr>
              <w:rPr>
                <w:sz w:val="21"/>
                <w:szCs w:val="21"/>
              </w:rPr>
            </w:pPr>
          </w:p>
        </w:tc>
        <w:tc>
          <w:tcPr>
            <w:tcW w:w="4835" w:type="dxa"/>
            <w:vAlign w:val="center"/>
          </w:tcPr>
          <w:p w:rsidR="00941AF7" w:rsidRPr="00941AF7" w:rsidRDefault="00941AF7" w:rsidP="008E1CC9">
            <w:pPr>
              <w:rPr>
                <w:rFonts w:ascii="宋体" w:hAnsi="宋体"/>
                <w:sz w:val="21"/>
                <w:szCs w:val="21"/>
              </w:rPr>
            </w:pPr>
            <w:r w:rsidRPr="00941AF7">
              <w:rPr>
                <w:rFonts w:ascii="宋体" w:hAnsi="宋体" w:hint="eastAsia"/>
                <w:sz w:val="21"/>
                <w:szCs w:val="21"/>
              </w:rPr>
              <w:t>第一次发现。</w:t>
            </w:r>
          </w:p>
        </w:tc>
        <w:tc>
          <w:tcPr>
            <w:tcW w:w="3718" w:type="dxa"/>
          </w:tcPr>
          <w:p w:rsidR="00941AF7" w:rsidRPr="00941AF7" w:rsidRDefault="00941AF7" w:rsidP="008E1CC9">
            <w:pPr>
              <w:rPr>
                <w:sz w:val="21"/>
                <w:szCs w:val="21"/>
              </w:rPr>
            </w:pPr>
            <w:r w:rsidRPr="00941AF7">
              <w:rPr>
                <w:rFonts w:hint="eastAsia"/>
                <w:sz w:val="21"/>
                <w:szCs w:val="21"/>
              </w:rPr>
              <w:t>责令改正</w:t>
            </w:r>
          </w:p>
        </w:tc>
      </w:tr>
      <w:tr w:rsidR="00941AF7" w:rsidTr="00941AF7">
        <w:trPr>
          <w:trHeight w:val="870"/>
        </w:trPr>
        <w:tc>
          <w:tcPr>
            <w:tcW w:w="815" w:type="dxa"/>
            <w:vMerge/>
          </w:tcPr>
          <w:p w:rsidR="00941AF7" w:rsidRPr="00941AF7" w:rsidRDefault="00941AF7" w:rsidP="00145466">
            <w:pPr>
              <w:tabs>
                <w:tab w:val="left" w:pos="570"/>
              </w:tabs>
              <w:rPr>
                <w:sz w:val="21"/>
                <w:szCs w:val="21"/>
              </w:rPr>
            </w:pPr>
          </w:p>
        </w:tc>
        <w:tc>
          <w:tcPr>
            <w:tcW w:w="2968" w:type="dxa"/>
            <w:vMerge/>
          </w:tcPr>
          <w:p w:rsidR="00941AF7" w:rsidRPr="00941AF7" w:rsidRDefault="00941AF7" w:rsidP="00AA13B7">
            <w:pPr>
              <w:rPr>
                <w:sz w:val="21"/>
                <w:szCs w:val="21"/>
              </w:rPr>
            </w:pPr>
          </w:p>
        </w:tc>
        <w:tc>
          <w:tcPr>
            <w:tcW w:w="1838" w:type="dxa"/>
            <w:vMerge/>
          </w:tcPr>
          <w:p w:rsidR="00941AF7" w:rsidRPr="00941AF7" w:rsidRDefault="00941AF7" w:rsidP="00AA13B7">
            <w:pPr>
              <w:rPr>
                <w:rStyle w:val="a8"/>
                <w:sz w:val="21"/>
                <w:szCs w:val="21"/>
              </w:rPr>
            </w:pPr>
          </w:p>
        </w:tc>
        <w:tc>
          <w:tcPr>
            <w:tcW w:w="4835" w:type="dxa"/>
            <w:vAlign w:val="center"/>
          </w:tcPr>
          <w:p w:rsidR="00941AF7" w:rsidRPr="00941AF7" w:rsidRDefault="00941AF7" w:rsidP="008E1CC9">
            <w:pPr>
              <w:rPr>
                <w:sz w:val="21"/>
                <w:szCs w:val="21"/>
              </w:rPr>
            </w:pPr>
            <w:r w:rsidRPr="00941AF7">
              <w:rPr>
                <w:rFonts w:hint="eastAsia"/>
                <w:sz w:val="21"/>
                <w:szCs w:val="21"/>
              </w:rPr>
              <w:t>责令改正期满后，仍存在轻微违法行为的。</w:t>
            </w:r>
          </w:p>
        </w:tc>
        <w:tc>
          <w:tcPr>
            <w:tcW w:w="3718" w:type="dxa"/>
          </w:tcPr>
          <w:p w:rsidR="00941AF7" w:rsidRPr="00941AF7" w:rsidRDefault="00941AF7" w:rsidP="008E1CC9">
            <w:pPr>
              <w:rPr>
                <w:sz w:val="21"/>
                <w:szCs w:val="21"/>
              </w:rPr>
            </w:pPr>
            <w:r w:rsidRPr="00941AF7">
              <w:rPr>
                <w:rFonts w:hint="eastAsia"/>
                <w:sz w:val="21"/>
                <w:szCs w:val="21"/>
              </w:rPr>
              <w:t>处</w:t>
            </w:r>
            <w:r w:rsidRPr="00941AF7">
              <w:rPr>
                <w:rFonts w:hint="eastAsia"/>
                <w:sz w:val="21"/>
                <w:szCs w:val="21"/>
              </w:rPr>
              <w:t>4000</w:t>
            </w:r>
            <w:r w:rsidRPr="00941AF7">
              <w:rPr>
                <w:rFonts w:hint="eastAsia"/>
                <w:sz w:val="21"/>
                <w:szCs w:val="21"/>
              </w:rPr>
              <w:t>元以下的罚款。</w:t>
            </w:r>
          </w:p>
        </w:tc>
      </w:tr>
      <w:tr w:rsidR="00941AF7" w:rsidTr="00941AF7">
        <w:trPr>
          <w:trHeight w:val="720"/>
        </w:trPr>
        <w:tc>
          <w:tcPr>
            <w:tcW w:w="815" w:type="dxa"/>
            <w:vMerge/>
          </w:tcPr>
          <w:p w:rsidR="00941AF7" w:rsidRPr="00941AF7" w:rsidRDefault="00941AF7" w:rsidP="00145466">
            <w:pPr>
              <w:tabs>
                <w:tab w:val="left" w:pos="570"/>
              </w:tabs>
              <w:rPr>
                <w:sz w:val="21"/>
                <w:szCs w:val="21"/>
              </w:rPr>
            </w:pPr>
          </w:p>
        </w:tc>
        <w:tc>
          <w:tcPr>
            <w:tcW w:w="2968" w:type="dxa"/>
            <w:vMerge/>
          </w:tcPr>
          <w:p w:rsidR="00941AF7" w:rsidRPr="00941AF7" w:rsidRDefault="00941AF7" w:rsidP="00AA13B7">
            <w:pPr>
              <w:rPr>
                <w:sz w:val="21"/>
                <w:szCs w:val="21"/>
              </w:rPr>
            </w:pPr>
          </w:p>
        </w:tc>
        <w:tc>
          <w:tcPr>
            <w:tcW w:w="1838" w:type="dxa"/>
            <w:vMerge/>
          </w:tcPr>
          <w:p w:rsidR="00941AF7" w:rsidRPr="00941AF7" w:rsidRDefault="00941AF7" w:rsidP="00AA13B7">
            <w:pPr>
              <w:rPr>
                <w:rStyle w:val="a8"/>
                <w:sz w:val="21"/>
                <w:szCs w:val="21"/>
              </w:rPr>
            </w:pPr>
          </w:p>
        </w:tc>
        <w:tc>
          <w:tcPr>
            <w:tcW w:w="4835" w:type="dxa"/>
            <w:vAlign w:val="center"/>
          </w:tcPr>
          <w:p w:rsidR="00941AF7" w:rsidRPr="00941AF7" w:rsidRDefault="00941AF7" w:rsidP="008E1CC9">
            <w:pPr>
              <w:rPr>
                <w:sz w:val="21"/>
                <w:szCs w:val="21"/>
              </w:rPr>
            </w:pPr>
            <w:r w:rsidRPr="00941AF7">
              <w:rPr>
                <w:rFonts w:hint="eastAsia"/>
                <w:sz w:val="21"/>
                <w:szCs w:val="21"/>
              </w:rPr>
              <w:t>责令改正期满后，仍存在一般违法行为的。</w:t>
            </w:r>
          </w:p>
        </w:tc>
        <w:tc>
          <w:tcPr>
            <w:tcW w:w="3718" w:type="dxa"/>
          </w:tcPr>
          <w:p w:rsidR="00941AF7" w:rsidRPr="00941AF7" w:rsidRDefault="00941AF7" w:rsidP="008E1CC9">
            <w:pPr>
              <w:rPr>
                <w:sz w:val="21"/>
                <w:szCs w:val="21"/>
              </w:rPr>
            </w:pPr>
            <w:r w:rsidRPr="00941AF7">
              <w:rPr>
                <w:rFonts w:hint="eastAsia"/>
                <w:sz w:val="21"/>
                <w:szCs w:val="21"/>
              </w:rPr>
              <w:t>处</w:t>
            </w:r>
            <w:r w:rsidRPr="00941AF7">
              <w:rPr>
                <w:rFonts w:hint="eastAsia"/>
                <w:sz w:val="21"/>
                <w:szCs w:val="21"/>
              </w:rPr>
              <w:t>8000-12000</w:t>
            </w:r>
            <w:r w:rsidRPr="00941AF7">
              <w:rPr>
                <w:rFonts w:hint="eastAsia"/>
                <w:sz w:val="21"/>
                <w:szCs w:val="21"/>
              </w:rPr>
              <w:t>元罚款。</w:t>
            </w:r>
          </w:p>
        </w:tc>
      </w:tr>
      <w:tr w:rsidR="00941AF7" w:rsidTr="00941AF7">
        <w:trPr>
          <w:trHeight w:val="945"/>
        </w:trPr>
        <w:tc>
          <w:tcPr>
            <w:tcW w:w="815" w:type="dxa"/>
            <w:vMerge/>
          </w:tcPr>
          <w:p w:rsidR="00941AF7" w:rsidRPr="00941AF7" w:rsidRDefault="00941AF7" w:rsidP="00145466">
            <w:pPr>
              <w:tabs>
                <w:tab w:val="left" w:pos="570"/>
              </w:tabs>
              <w:rPr>
                <w:sz w:val="21"/>
                <w:szCs w:val="21"/>
              </w:rPr>
            </w:pPr>
          </w:p>
        </w:tc>
        <w:tc>
          <w:tcPr>
            <w:tcW w:w="2968" w:type="dxa"/>
            <w:vMerge/>
          </w:tcPr>
          <w:p w:rsidR="00941AF7" w:rsidRPr="00941AF7" w:rsidRDefault="00941AF7" w:rsidP="00AA13B7">
            <w:pPr>
              <w:rPr>
                <w:sz w:val="21"/>
                <w:szCs w:val="21"/>
              </w:rPr>
            </w:pPr>
          </w:p>
        </w:tc>
        <w:tc>
          <w:tcPr>
            <w:tcW w:w="1838" w:type="dxa"/>
            <w:vMerge/>
          </w:tcPr>
          <w:p w:rsidR="00941AF7" w:rsidRPr="00941AF7" w:rsidRDefault="00941AF7" w:rsidP="00AA13B7">
            <w:pPr>
              <w:rPr>
                <w:rStyle w:val="a8"/>
                <w:sz w:val="21"/>
                <w:szCs w:val="21"/>
              </w:rPr>
            </w:pPr>
          </w:p>
        </w:tc>
        <w:tc>
          <w:tcPr>
            <w:tcW w:w="4835" w:type="dxa"/>
            <w:vAlign w:val="center"/>
          </w:tcPr>
          <w:p w:rsidR="00941AF7" w:rsidRPr="00941AF7" w:rsidRDefault="00941AF7" w:rsidP="008E1CC9">
            <w:pPr>
              <w:rPr>
                <w:sz w:val="21"/>
                <w:szCs w:val="21"/>
              </w:rPr>
            </w:pPr>
            <w:r w:rsidRPr="00941AF7">
              <w:rPr>
                <w:rFonts w:hint="eastAsia"/>
                <w:sz w:val="21"/>
                <w:szCs w:val="21"/>
              </w:rPr>
              <w:t>责令改正期满后，仍存在较重违法行为的。</w:t>
            </w:r>
          </w:p>
        </w:tc>
        <w:tc>
          <w:tcPr>
            <w:tcW w:w="3718" w:type="dxa"/>
          </w:tcPr>
          <w:p w:rsidR="00941AF7" w:rsidRPr="00941AF7" w:rsidRDefault="00941AF7" w:rsidP="008E1CC9">
            <w:pPr>
              <w:rPr>
                <w:sz w:val="21"/>
                <w:szCs w:val="21"/>
              </w:rPr>
            </w:pPr>
            <w:r w:rsidRPr="00941AF7">
              <w:rPr>
                <w:rFonts w:hint="eastAsia"/>
                <w:sz w:val="21"/>
                <w:szCs w:val="21"/>
              </w:rPr>
              <w:t>处</w:t>
            </w:r>
            <w:r w:rsidRPr="00941AF7">
              <w:rPr>
                <w:rFonts w:hint="eastAsia"/>
                <w:sz w:val="21"/>
                <w:szCs w:val="21"/>
              </w:rPr>
              <w:t>12000-15000</w:t>
            </w:r>
            <w:r w:rsidRPr="00941AF7">
              <w:rPr>
                <w:rFonts w:hint="eastAsia"/>
                <w:sz w:val="21"/>
                <w:szCs w:val="21"/>
              </w:rPr>
              <w:t>元罚款。</w:t>
            </w:r>
          </w:p>
        </w:tc>
      </w:tr>
      <w:tr w:rsidR="00941AF7" w:rsidTr="00941AF7">
        <w:trPr>
          <w:trHeight w:val="1050"/>
        </w:trPr>
        <w:tc>
          <w:tcPr>
            <w:tcW w:w="815" w:type="dxa"/>
            <w:vMerge/>
          </w:tcPr>
          <w:p w:rsidR="00941AF7" w:rsidRPr="00941AF7" w:rsidRDefault="00941AF7" w:rsidP="00145466">
            <w:pPr>
              <w:tabs>
                <w:tab w:val="left" w:pos="570"/>
              </w:tabs>
              <w:rPr>
                <w:sz w:val="21"/>
                <w:szCs w:val="21"/>
              </w:rPr>
            </w:pPr>
          </w:p>
        </w:tc>
        <w:tc>
          <w:tcPr>
            <w:tcW w:w="2968" w:type="dxa"/>
            <w:vMerge/>
          </w:tcPr>
          <w:p w:rsidR="00941AF7" w:rsidRPr="00941AF7" w:rsidRDefault="00941AF7" w:rsidP="00AA13B7">
            <w:pPr>
              <w:rPr>
                <w:sz w:val="21"/>
                <w:szCs w:val="21"/>
              </w:rPr>
            </w:pPr>
          </w:p>
        </w:tc>
        <w:tc>
          <w:tcPr>
            <w:tcW w:w="1838" w:type="dxa"/>
            <w:vMerge/>
          </w:tcPr>
          <w:p w:rsidR="00941AF7" w:rsidRPr="00941AF7" w:rsidRDefault="00941AF7" w:rsidP="00AA13B7">
            <w:pPr>
              <w:rPr>
                <w:rStyle w:val="a8"/>
                <w:sz w:val="21"/>
                <w:szCs w:val="21"/>
              </w:rPr>
            </w:pPr>
          </w:p>
        </w:tc>
        <w:tc>
          <w:tcPr>
            <w:tcW w:w="4835" w:type="dxa"/>
          </w:tcPr>
          <w:p w:rsidR="00941AF7" w:rsidRPr="00941AF7" w:rsidRDefault="00941AF7" w:rsidP="00AA13B7">
            <w:pPr>
              <w:rPr>
                <w:sz w:val="21"/>
                <w:szCs w:val="21"/>
              </w:rPr>
            </w:pPr>
            <w:r w:rsidRPr="00941AF7">
              <w:rPr>
                <w:rFonts w:hint="eastAsia"/>
                <w:sz w:val="21"/>
                <w:szCs w:val="21"/>
              </w:rPr>
              <w:t>责令改正期满后，仍存在严重违法行为的。</w:t>
            </w:r>
          </w:p>
        </w:tc>
        <w:tc>
          <w:tcPr>
            <w:tcW w:w="3718" w:type="dxa"/>
          </w:tcPr>
          <w:p w:rsidR="00941AF7" w:rsidRPr="00941AF7" w:rsidRDefault="00941AF7" w:rsidP="008E1CC9">
            <w:pPr>
              <w:rPr>
                <w:sz w:val="21"/>
                <w:szCs w:val="21"/>
              </w:rPr>
            </w:pPr>
            <w:r w:rsidRPr="00941AF7">
              <w:rPr>
                <w:rFonts w:hint="eastAsia"/>
                <w:sz w:val="21"/>
                <w:szCs w:val="21"/>
              </w:rPr>
              <w:t>处</w:t>
            </w:r>
            <w:r w:rsidRPr="00941AF7">
              <w:rPr>
                <w:rFonts w:hint="eastAsia"/>
                <w:sz w:val="21"/>
                <w:szCs w:val="21"/>
              </w:rPr>
              <w:t>15000-20000</w:t>
            </w:r>
            <w:r w:rsidRPr="00941AF7">
              <w:rPr>
                <w:rFonts w:hint="eastAsia"/>
                <w:sz w:val="21"/>
                <w:szCs w:val="21"/>
              </w:rPr>
              <w:t>元罚款。</w:t>
            </w:r>
          </w:p>
        </w:tc>
      </w:tr>
      <w:tr w:rsidR="00A00BA8" w:rsidTr="00941AF7">
        <w:trPr>
          <w:trHeight w:val="525"/>
        </w:trPr>
        <w:tc>
          <w:tcPr>
            <w:tcW w:w="815" w:type="dxa"/>
            <w:vMerge w:val="restart"/>
          </w:tcPr>
          <w:p w:rsidR="00A00BA8" w:rsidRDefault="00A00BA8" w:rsidP="00145466">
            <w:pPr>
              <w:tabs>
                <w:tab w:val="left" w:pos="570"/>
              </w:tabs>
              <w:rPr>
                <w:sz w:val="21"/>
                <w:szCs w:val="21"/>
              </w:rPr>
            </w:pPr>
          </w:p>
          <w:p w:rsidR="00A00BA8" w:rsidRDefault="00A00BA8" w:rsidP="00145466">
            <w:pPr>
              <w:tabs>
                <w:tab w:val="left" w:pos="570"/>
              </w:tabs>
              <w:rPr>
                <w:szCs w:val="21"/>
              </w:rPr>
            </w:pPr>
            <w:r w:rsidRPr="00145466">
              <w:rPr>
                <w:rFonts w:hint="eastAsia"/>
                <w:sz w:val="21"/>
                <w:szCs w:val="21"/>
              </w:rPr>
              <w:t>7</w:t>
            </w:r>
            <w:r w:rsidRPr="00145466">
              <w:rPr>
                <w:sz w:val="21"/>
                <w:szCs w:val="21"/>
              </w:rPr>
              <w:tab/>
            </w:r>
          </w:p>
        </w:tc>
        <w:tc>
          <w:tcPr>
            <w:tcW w:w="2968" w:type="dxa"/>
            <w:vMerge w:val="restart"/>
          </w:tcPr>
          <w:p w:rsidR="00A00BA8" w:rsidRDefault="00A00BA8" w:rsidP="00AA13B7">
            <w:pPr>
              <w:rPr>
                <w:sz w:val="21"/>
                <w:szCs w:val="21"/>
              </w:rPr>
            </w:pPr>
          </w:p>
          <w:p w:rsidR="00A00BA8" w:rsidRDefault="00A00BA8" w:rsidP="00AA13B7">
            <w:pPr>
              <w:rPr>
                <w:szCs w:val="21"/>
              </w:rPr>
            </w:pPr>
            <w:r w:rsidRPr="00145466">
              <w:rPr>
                <w:rFonts w:hint="eastAsia"/>
                <w:sz w:val="21"/>
                <w:szCs w:val="21"/>
              </w:rPr>
              <w:t>经营者对体育执法人员依法履行监督检查职责，不配合，拒绝、阻挠。</w:t>
            </w:r>
          </w:p>
        </w:tc>
        <w:tc>
          <w:tcPr>
            <w:tcW w:w="1838" w:type="dxa"/>
            <w:vMerge w:val="restart"/>
          </w:tcPr>
          <w:p w:rsidR="00A00BA8" w:rsidRDefault="00A00BA8" w:rsidP="00AA13B7">
            <w:pPr>
              <w:rPr>
                <w:sz w:val="21"/>
                <w:szCs w:val="21"/>
              </w:rPr>
            </w:pPr>
          </w:p>
          <w:p w:rsidR="00A00BA8" w:rsidRPr="00145466" w:rsidRDefault="00A00BA8" w:rsidP="007053D3">
            <w:pPr>
              <w:rPr>
                <w:szCs w:val="21"/>
              </w:rPr>
            </w:pPr>
            <w:r>
              <w:rPr>
                <w:rStyle w:val="a8"/>
                <w:rFonts w:hint="eastAsia"/>
                <w:sz w:val="21"/>
                <w:szCs w:val="21"/>
              </w:rPr>
              <w:t>第</w:t>
            </w:r>
            <w:r w:rsidR="00F94BFB">
              <w:rPr>
                <w:rStyle w:val="a8"/>
                <w:rFonts w:hint="eastAsia"/>
                <w:sz w:val="21"/>
                <w:szCs w:val="21"/>
              </w:rPr>
              <w:t>三</w:t>
            </w:r>
            <w:r w:rsidRPr="00145466">
              <w:rPr>
                <w:rStyle w:val="a8"/>
                <w:rFonts w:hint="eastAsia"/>
                <w:sz w:val="21"/>
                <w:szCs w:val="21"/>
              </w:rPr>
              <w:t>十条</w:t>
            </w:r>
            <w:r>
              <w:rPr>
                <w:rFonts w:hint="eastAsia"/>
                <w:sz w:val="21"/>
                <w:szCs w:val="21"/>
              </w:rPr>
              <w:t xml:space="preserve">　违反本办法第二十</w:t>
            </w:r>
            <w:r w:rsidR="007053D3">
              <w:rPr>
                <w:rFonts w:hint="eastAsia"/>
                <w:sz w:val="21"/>
                <w:szCs w:val="21"/>
              </w:rPr>
              <w:t>五</w:t>
            </w:r>
            <w:r w:rsidRPr="00145466">
              <w:rPr>
                <w:rFonts w:hint="eastAsia"/>
                <w:sz w:val="21"/>
                <w:szCs w:val="21"/>
              </w:rPr>
              <w:t>条规定，由县级以上地方人民政府体育主管部门责令改正，处</w:t>
            </w:r>
            <w:r w:rsidRPr="00145466">
              <w:rPr>
                <w:rFonts w:hint="eastAsia"/>
                <w:sz w:val="21"/>
                <w:szCs w:val="21"/>
              </w:rPr>
              <w:t>3</w:t>
            </w:r>
            <w:r w:rsidRPr="00145466">
              <w:rPr>
                <w:rFonts w:hint="eastAsia"/>
                <w:sz w:val="21"/>
                <w:szCs w:val="21"/>
              </w:rPr>
              <w:t>万元以下的罚款。</w:t>
            </w:r>
          </w:p>
        </w:tc>
        <w:tc>
          <w:tcPr>
            <w:tcW w:w="4835" w:type="dxa"/>
          </w:tcPr>
          <w:p w:rsidR="00A00BA8" w:rsidRDefault="00A00BA8" w:rsidP="00AA13B7">
            <w:pPr>
              <w:rPr>
                <w:szCs w:val="21"/>
              </w:rPr>
            </w:pPr>
            <w:r w:rsidRPr="00145466">
              <w:rPr>
                <w:rFonts w:hint="eastAsia"/>
                <w:sz w:val="21"/>
                <w:szCs w:val="21"/>
              </w:rPr>
              <w:t>不配合执法人员检查，经说服教育后仍不改正的。</w:t>
            </w:r>
          </w:p>
        </w:tc>
        <w:tc>
          <w:tcPr>
            <w:tcW w:w="3718" w:type="dxa"/>
          </w:tcPr>
          <w:p w:rsidR="00A00BA8" w:rsidRDefault="00A00BA8" w:rsidP="00AA13B7">
            <w:pPr>
              <w:rPr>
                <w:szCs w:val="21"/>
              </w:rPr>
            </w:pPr>
            <w:r w:rsidRPr="00145466">
              <w:rPr>
                <w:rFonts w:hint="eastAsia"/>
                <w:sz w:val="21"/>
                <w:szCs w:val="21"/>
              </w:rPr>
              <w:t>责令改正，处</w:t>
            </w:r>
            <w:r w:rsidRPr="00145466">
              <w:rPr>
                <w:rFonts w:hint="eastAsia"/>
                <w:sz w:val="21"/>
                <w:szCs w:val="21"/>
              </w:rPr>
              <w:t>6000</w:t>
            </w:r>
            <w:r w:rsidRPr="00145466">
              <w:rPr>
                <w:rFonts w:hint="eastAsia"/>
                <w:sz w:val="21"/>
                <w:szCs w:val="21"/>
              </w:rPr>
              <w:t>元以下的罚款。</w:t>
            </w:r>
          </w:p>
        </w:tc>
      </w:tr>
      <w:tr w:rsidR="00A00BA8" w:rsidTr="00941AF7">
        <w:trPr>
          <w:trHeight w:val="915"/>
        </w:trPr>
        <w:tc>
          <w:tcPr>
            <w:tcW w:w="815" w:type="dxa"/>
            <w:vMerge/>
          </w:tcPr>
          <w:p w:rsidR="00A00BA8" w:rsidRPr="00145466" w:rsidRDefault="00A00BA8" w:rsidP="00AA13B7">
            <w:pPr>
              <w:rPr>
                <w:sz w:val="21"/>
                <w:szCs w:val="21"/>
              </w:rPr>
            </w:pPr>
          </w:p>
        </w:tc>
        <w:tc>
          <w:tcPr>
            <w:tcW w:w="2968" w:type="dxa"/>
            <w:vMerge/>
          </w:tcPr>
          <w:p w:rsidR="00A00BA8" w:rsidRPr="00145466" w:rsidRDefault="00A00BA8" w:rsidP="00AA13B7">
            <w:pPr>
              <w:rPr>
                <w:sz w:val="21"/>
                <w:szCs w:val="21"/>
              </w:rPr>
            </w:pPr>
          </w:p>
        </w:tc>
        <w:tc>
          <w:tcPr>
            <w:tcW w:w="1838" w:type="dxa"/>
            <w:vMerge/>
          </w:tcPr>
          <w:p w:rsidR="00A00BA8" w:rsidRPr="00145466" w:rsidRDefault="00A00BA8" w:rsidP="00AA13B7">
            <w:pPr>
              <w:rPr>
                <w:sz w:val="21"/>
                <w:szCs w:val="21"/>
              </w:rPr>
            </w:pPr>
          </w:p>
        </w:tc>
        <w:tc>
          <w:tcPr>
            <w:tcW w:w="4835" w:type="dxa"/>
          </w:tcPr>
          <w:p w:rsidR="00A00BA8" w:rsidRPr="00145466" w:rsidRDefault="00A00BA8" w:rsidP="00AA13B7">
            <w:pPr>
              <w:rPr>
                <w:sz w:val="21"/>
                <w:szCs w:val="21"/>
              </w:rPr>
            </w:pPr>
            <w:r w:rsidRPr="00145466">
              <w:rPr>
                <w:rFonts w:hint="eastAsia"/>
                <w:sz w:val="21"/>
                <w:szCs w:val="21"/>
              </w:rPr>
              <w:t>拒绝执法人员检查，经说服教育后仍不改正的。</w:t>
            </w:r>
          </w:p>
        </w:tc>
        <w:tc>
          <w:tcPr>
            <w:tcW w:w="3718" w:type="dxa"/>
          </w:tcPr>
          <w:p w:rsidR="00A00BA8" w:rsidRPr="00145466" w:rsidRDefault="00A00BA8" w:rsidP="00A00BA8">
            <w:pPr>
              <w:rPr>
                <w:sz w:val="21"/>
                <w:szCs w:val="21"/>
              </w:rPr>
            </w:pPr>
            <w:r w:rsidRPr="00145466">
              <w:rPr>
                <w:rFonts w:hint="eastAsia"/>
                <w:sz w:val="21"/>
                <w:szCs w:val="21"/>
              </w:rPr>
              <w:t>责令改正，处</w:t>
            </w:r>
            <w:r w:rsidRPr="00145466">
              <w:rPr>
                <w:rFonts w:hint="eastAsia"/>
                <w:sz w:val="21"/>
                <w:szCs w:val="21"/>
              </w:rPr>
              <w:t>12000</w:t>
            </w:r>
            <w:r>
              <w:rPr>
                <w:rFonts w:hint="eastAsia"/>
                <w:sz w:val="21"/>
                <w:szCs w:val="21"/>
              </w:rPr>
              <w:t>-</w:t>
            </w:r>
            <w:r w:rsidRPr="00145466">
              <w:rPr>
                <w:rFonts w:hint="eastAsia"/>
                <w:sz w:val="21"/>
                <w:szCs w:val="21"/>
              </w:rPr>
              <w:t>18000</w:t>
            </w:r>
            <w:r w:rsidRPr="00145466">
              <w:rPr>
                <w:rFonts w:hint="eastAsia"/>
                <w:sz w:val="21"/>
                <w:szCs w:val="21"/>
              </w:rPr>
              <w:t>元罚款。</w:t>
            </w:r>
          </w:p>
        </w:tc>
      </w:tr>
      <w:tr w:rsidR="00A00BA8" w:rsidTr="00A00BA8">
        <w:trPr>
          <w:trHeight w:val="720"/>
        </w:trPr>
        <w:tc>
          <w:tcPr>
            <w:tcW w:w="815" w:type="dxa"/>
            <w:vMerge/>
          </w:tcPr>
          <w:p w:rsidR="00A00BA8" w:rsidRPr="00145466" w:rsidRDefault="00A00BA8" w:rsidP="00AA13B7">
            <w:pPr>
              <w:rPr>
                <w:sz w:val="21"/>
                <w:szCs w:val="21"/>
              </w:rPr>
            </w:pPr>
          </w:p>
        </w:tc>
        <w:tc>
          <w:tcPr>
            <w:tcW w:w="2968" w:type="dxa"/>
            <w:vMerge/>
          </w:tcPr>
          <w:p w:rsidR="00A00BA8" w:rsidRPr="00145466" w:rsidRDefault="00A00BA8" w:rsidP="00AA13B7">
            <w:pPr>
              <w:rPr>
                <w:sz w:val="21"/>
                <w:szCs w:val="21"/>
              </w:rPr>
            </w:pPr>
          </w:p>
        </w:tc>
        <w:tc>
          <w:tcPr>
            <w:tcW w:w="1838" w:type="dxa"/>
            <w:vMerge/>
          </w:tcPr>
          <w:p w:rsidR="00A00BA8" w:rsidRPr="00145466" w:rsidRDefault="00A00BA8" w:rsidP="00AA13B7">
            <w:pPr>
              <w:rPr>
                <w:sz w:val="21"/>
                <w:szCs w:val="21"/>
              </w:rPr>
            </w:pPr>
          </w:p>
        </w:tc>
        <w:tc>
          <w:tcPr>
            <w:tcW w:w="4835" w:type="dxa"/>
          </w:tcPr>
          <w:p w:rsidR="00A00BA8" w:rsidRPr="00145466" w:rsidRDefault="00A00BA8" w:rsidP="00AA13B7">
            <w:pPr>
              <w:rPr>
                <w:sz w:val="21"/>
                <w:szCs w:val="21"/>
              </w:rPr>
            </w:pPr>
            <w:r>
              <w:rPr>
                <w:rFonts w:hint="eastAsia"/>
                <w:sz w:val="21"/>
                <w:szCs w:val="21"/>
              </w:rPr>
              <w:t>采取各种手段阻挠执法人员检查，情节较</w:t>
            </w:r>
            <w:r w:rsidRPr="00145466">
              <w:rPr>
                <w:rFonts w:hint="eastAsia"/>
                <w:sz w:val="21"/>
                <w:szCs w:val="21"/>
              </w:rPr>
              <w:t>重的。</w:t>
            </w:r>
          </w:p>
        </w:tc>
        <w:tc>
          <w:tcPr>
            <w:tcW w:w="3718" w:type="dxa"/>
          </w:tcPr>
          <w:p w:rsidR="00A00BA8" w:rsidRPr="00145466" w:rsidRDefault="00A00BA8" w:rsidP="00A00BA8">
            <w:pPr>
              <w:rPr>
                <w:sz w:val="21"/>
                <w:szCs w:val="21"/>
              </w:rPr>
            </w:pPr>
            <w:r w:rsidRPr="00145466">
              <w:rPr>
                <w:rFonts w:hint="eastAsia"/>
                <w:sz w:val="21"/>
                <w:szCs w:val="21"/>
              </w:rPr>
              <w:t>责令改正，处</w:t>
            </w:r>
            <w:r w:rsidRPr="00145466">
              <w:rPr>
                <w:rFonts w:hint="eastAsia"/>
                <w:sz w:val="21"/>
                <w:szCs w:val="21"/>
              </w:rPr>
              <w:t>18000</w:t>
            </w:r>
            <w:r>
              <w:rPr>
                <w:rFonts w:hint="eastAsia"/>
                <w:sz w:val="21"/>
                <w:szCs w:val="21"/>
              </w:rPr>
              <w:t>-25000</w:t>
            </w:r>
            <w:r w:rsidRPr="00145466">
              <w:rPr>
                <w:rFonts w:hint="eastAsia"/>
                <w:sz w:val="21"/>
                <w:szCs w:val="21"/>
              </w:rPr>
              <w:t>元罚款。</w:t>
            </w:r>
          </w:p>
        </w:tc>
      </w:tr>
      <w:tr w:rsidR="00A00BA8" w:rsidTr="00941AF7">
        <w:trPr>
          <w:trHeight w:val="315"/>
        </w:trPr>
        <w:tc>
          <w:tcPr>
            <w:tcW w:w="815" w:type="dxa"/>
            <w:vMerge/>
          </w:tcPr>
          <w:p w:rsidR="00A00BA8" w:rsidRPr="00145466" w:rsidRDefault="00A00BA8" w:rsidP="00AA13B7">
            <w:pPr>
              <w:rPr>
                <w:szCs w:val="21"/>
              </w:rPr>
            </w:pPr>
          </w:p>
        </w:tc>
        <w:tc>
          <w:tcPr>
            <w:tcW w:w="2968" w:type="dxa"/>
            <w:vMerge/>
          </w:tcPr>
          <w:p w:rsidR="00A00BA8" w:rsidRPr="00145466" w:rsidRDefault="00A00BA8" w:rsidP="00AA13B7">
            <w:pPr>
              <w:rPr>
                <w:szCs w:val="21"/>
              </w:rPr>
            </w:pPr>
          </w:p>
        </w:tc>
        <w:tc>
          <w:tcPr>
            <w:tcW w:w="1838" w:type="dxa"/>
            <w:vMerge/>
          </w:tcPr>
          <w:p w:rsidR="00A00BA8" w:rsidRPr="00145466" w:rsidRDefault="00A00BA8" w:rsidP="00AA13B7">
            <w:pPr>
              <w:rPr>
                <w:szCs w:val="21"/>
              </w:rPr>
            </w:pPr>
          </w:p>
        </w:tc>
        <w:tc>
          <w:tcPr>
            <w:tcW w:w="4835" w:type="dxa"/>
          </w:tcPr>
          <w:p w:rsidR="00A00BA8" w:rsidRPr="00A00BA8" w:rsidRDefault="00A00BA8" w:rsidP="00AA13B7">
            <w:pPr>
              <w:rPr>
                <w:sz w:val="21"/>
                <w:szCs w:val="21"/>
              </w:rPr>
            </w:pPr>
            <w:r w:rsidRPr="00A00BA8">
              <w:rPr>
                <w:rFonts w:hint="eastAsia"/>
                <w:sz w:val="21"/>
                <w:szCs w:val="21"/>
              </w:rPr>
              <w:t>情节严重，造成严重危害后果的</w:t>
            </w:r>
          </w:p>
        </w:tc>
        <w:tc>
          <w:tcPr>
            <w:tcW w:w="3718" w:type="dxa"/>
          </w:tcPr>
          <w:p w:rsidR="00A00BA8" w:rsidRPr="00145466" w:rsidRDefault="00A00BA8" w:rsidP="00A00BA8">
            <w:pPr>
              <w:rPr>
                <w:szCs w:val="21"/>
              </w:rPr>
            </w:pPr>
            <w:r w:rsidRPr="00145466">
              <w:rPr>
                <w:rFonts w:hint="eastAsia"/>
                <w:sz w:val="21"/>
                <w:szCs w:val="21"/>
              </w:rPr>
              <w:t>责令改正，处</w:t>
            </w:r>
            <w:r>
              <w:rPr>
                <w:rFonts w:hint="eastAsia"/>
                <w:sz w:val="21"/>
                <w:szCs w:val="21"/>
              </w:rPr>
              <w:t>30000</w:t>
            </w:r>
            <w:r w:rsidRPr="00145466">
              <w:rPr>
                <w:rFonts w:hint="eastAsia"/>
                <w:sz w:val="21"/>
                <w:szCs w:val="21"/>
              </w:rPr>
              <w:t>元罚款。</w:t>
            </w:r>
          </w:p>
        </w:tc>
      </w:tr>
    </w:tbl>
    <w:p w:rsidR="00EC7654" w:rsidRPr="00805755" w:rsidRDefault="00EC7654" w:rsidP="00EC7654">
      <w:pPr>
        <w:rPr>
          <w:szCs w:val="32"/>
        </w:rPr>
      </w:pPr>
    </w:p>
    <w:p w:rsidR="00EC7654" w:rsidRDefault="00EC7654" w:rsidP="00EC7654">
      <w:pPr>
        <w:rPr>
          <w:szCs w:val="32"/>
        </w:rPr>
      </w:pPr>
    </w:p>
    <w:p w:rsidR="00EC7654" w:rsidRPr="00BC6CCD" w:rsidRDefault="00EC7654" w:rsidP="00EC7654">
      <w:pPr>
        <w:rPr>
          <w:szCs w:val="32"/>
        </w:rPr>
      </w:pPr>
    </w:p>
    <w:p w:rsidR="00F80EA0" w:rsidRPr="00EC7654" w:rsidRDefault="00F80EA0" w:rsidP="004D1B8B">
      <w:pPr>
        <w:rPr>
          <w:szCs w:val="32"/>
        </w:rPr>
      </w:pPr>
    </w:p>
    <w:sectPr w:rsidR="00F80EA0" w:rsidRPr="00EC7654" w:rsidSect="004D1B8B">
      <w:pgSz w:w="16838" w:h="11906" w:orient="landscape"/>
      <w:pgMar w:top="1416" w:right="1440" w:bottom="1276"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22" w:rsidRDefault="00863822" w:rsidP="0098333C">
      <w:r>
        <w:separator/>
      </w:r>
    </w:p>
  </w:endnote>
  <w:endnote w:type="continuationSeparator" w:id="1">
    <w:p w:rsidR="00863822" w:rsidRDefault="00863822" w:rsidP="0098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22" w:rsidRDefault="00863822" w:rsidP="0098333C">
      <w:r>
        <w:separator/>
      </w:r>
    </w:p>
  </w:footnote>
  <w:footnote w:type="continuationSeparator" w:id="1">
    <w:p w:rsidR="00863822" w:rsidRDefault="00863822" w:rsidP="0098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0A25"/>
    <w:multiLevelType w:val="hybridMultilevel"/>
    <w:tmpl w:val="FE64E566"/>
    <w:lvl w:ilvl="0" w:tplc="A89E2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996"/>
    <w:rsid w:val="00024749"/>
    <w:rsid w:val="00035F4E"/>
    <w:rsid w:val="00057645"/>
    <w:rsid w:val="000A3F57"/>
    <w:rsid w:val="000E0465"/>
    <w:rsid w:val="00107C38"/>
    <w:rsid w:val="00112041"/>
    <w:rsid w:val="001165E6"/>
    <w:rsid w:val="00122B77"/>
    <w:rsid w:val="001441D2"/>
    <w:rsid w:val="00145466"/>
    <w:rsid w:val="00164F1D"/>
    <w:rsid w:val="00175349"/>
    <w:rsid w:val="00185890"/>
    <w:rsid w:val="001B2FAF"/>
    <w:rsid w:val="001C380B"/>
    <w:rsid w:val="0025019A"/>
    <w:rsid w:val="00256D30"/>
    <w:rsid w:val="00290493"/>
    <w:rsid w:val="002A1279"/>
    <w:rsid w:val="002C515F"/>
    <w:rsid w:val="002D415D"/>
    <w:rsid w:val="00302996"/>
    <w:rsid w:val="00315F28"/>
    <w:rsid w:val="00323B68"/>
    <w:rsid w:val="00362A51"/>
    <w:rsid w:val="00385F4E"/>
    <w:rsid w:val="003958EE"/>
    <w:rsid w:val="003A3DF1"/>
    <w:rsid w:val="003E3456"/>
    <w:rsid w:val="004366D2"/>
    <w:rsid w:val="00452AAA"/>
    <w:rsid w:val="004964A6"/>
    <w:rsid w:val="004B597B"/>
    <w:rsid w:val="004C014B"/>
    <w:rsid w:val="004D1B8B"/>
    <w:rsid w:val="00500C87"/>
    <w:rsid w:val="00515C7D"/>
    <w:rsid w:val="005232D1"/>
    <w:rsid w:val="00524F74"/>
    <w:rsid w:val="005467E9"/>
    <w:rsid w:val="00552FD3"/>
    <w:rsid w:val="005713F4"/>
    <w:rsid w:val="00571ABB"/>
    <w:rsid w:val="00576144"/>
    <w:rsid w:val="00583343"/>
    <w:rsid w:val="00587840"/>
    <w:rsid w:val="005C2608"/>
    <w:rsid w:val="005D5614"/>
    <w:rsid w:val="00600535"/>
    <w:rsid w:val="00607D65"/>
    <w:rsid w:val="00614577"/>
    <w:rsid w:val="006178BF"/>
    <w:rsid w:val="00643DDA"/>
    <w:rsid w:val="00687A56"/>
    <w:rsid w:val="006910F5"/>
    <w:rsid w:val="006B692E"/>
    <w:rsid w:val="006E0D18"/>
    <w:rsid w:val="006E2FA7"/>
    <w:rsid w:val="007053D3"/>
    <w:rsid w:val="007057C1"/>
    <w:rsid w:val="00706680"/>
    <w:rsid w:val="00727D41"/>
    <w:rsid w:val="00772DA7"/>
    <w:rsid w:val="00785655"/>
    <w:rsid w:val="00787E4E"/>
    <w:rsid w:val="007930A8"/>
    <w:rsid w:val="007C7FCB"/>
    <w:rsid w:val="007D57FC"/>
    <w:rsid w:val="00847B79"/>
    <w:rsid w:val="00852332"/>
    <w:rsid w:val="0086380F"/>
    <w:rsid w:val="00863822"/>
    <w:rsid w:val="00885CF5"/>
    <w:rsid w:val="008A3374"/>
    <w:rsid w:val="008A3B14"/>
    <w:rsid w:val="008B3D17"/>
    <w:rsid w:val="008E2F13"/>
    <w:rsid w:val="009245BA"/>
    <w:rsid w:val="00941AF7"/>
    <w:rsid w:val="00971790"/>
    <w:rsid w:val="0098333C"/>
    <w:rsid w:val="009A3562"/>
    <w:rsid w:val="009F0306"/>
    <w:rsid w:val="00A00BA8"/>
    <w:rsid w:val="00A159B0"/>
    <w:rsid w:val="00A1703C"/>
    <w:rsid w:val="00A83D89"/>
    <w:rsid w:val="00AA0EE9"/>
    <w:rsid w:val="00AA60AD"/>
    <w:rsid w:val="00AE2E44"/>
    <w:rsid w:val="00B10B7B"/>
    <w:rsid w:val="00B46CCF"/>
    <w:rsid w:val="00B66C0F"/>
    <w:rsid w:val="00B76921"/>
    <w:rsid w:val="00B77933"/>
    <w:rsid w:val="00B93B4A"/>
    <w:rsid w:val="00B96EC4"/>
    <w:rsid w:val="00BC6CCD"/>
    <w:rsid w:val="00BD218B"/>
    <w:rsid w:val="00BD48DC"/>
    <w:rsid w:val="00BE4C18"/>
    <w:rsid w:val="00BF7500"/>
    <w:rsid w:val="00C12F38"/>
    <w:rsid w:val="00C41B5E"/>
    <w:rsid w:val="00C47C4C"/>
    <w:rsid w:val="00C57D98"/>
    <w:rsid w:val="00C75804"/>
    <w:rsid w:val="00C96CCC"/>
    <w:rsid w:val="00CB00C8"/>
    <w:rsid w:val="00CE393E"/>
    <w:rsid w:val="00D42D6D"/>
    <w:rsid w:val="00D57241"/>
    <w:rsid w:val="00DF3A8C"/>
    <w:rsid w:val="00DF59F5"/>
    <w:rsid w:val="00E14C09"/>
    <w:rsid w:val="00E5436E"/>
    <w:rsid w:val="00E8673C"/>
    <w:rsid w:val="00EC7654"/>
    <w:rsid w:val="00EE0BDE"/>
    <w:rsid w:val="00F3621E"/>
    <w:rsid w:val="00F36612"/>
    <w:rsid w:val="00F52877"/>
    <w:rsid w:val="00F7787E"/>
    <w:rsid w:val="00F80EA0"/>
    <w:rsid w:val="00F93FB5"/>
    <w:rsid w:val="00F94BFB"/>
    <w:rsid w:val="00FB0115"/>
    <w:rsid w:val="00FC0301"/>
    <w:rsid w:val="00FF6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4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F528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33C"/>
    <w:rPr>
      <w:sz w:val="18"/>
      <w:szCs w:val="18"/>
    </w:rPr>
  </w:style>
  <w:style w:type="paragraph" w:styleId="a4">
    <w:name w:val="footer"/>
    <w:basedOn w:val="a"/>
    <w:link w:val="Char0"/>
    <w:uiPriority w:val="99"/>
    <w:unhideWhenUsed/>
    <w:rsid w:val="009833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333C"/>
    <w:rPr>
      <w:sz w:val="18"/>
      <w:szCs w:val="18"/>
    </w:rPr>
  </w:style>
  <w:style w:type="paragraph" w:styleId="a5">
    <w:name w:val="List Paragraph"/>
    <w:basedOn w:val="a"/>
    <w:uiPriority w:val="34"/>
    <w:qFormat/>
    <w:rsid w:val="00323B68"/>
    <w:pPr>
      <w:ind w:firstLineChars="200" w:firstLine="420"/>
    </w:pPr>
  </w:style>
  <w:style w:type="paragraph" w:styleId="a6">
    <w:name w:val="Date"/>
    <w:basedOn w:val="a"/>
    <w:next w:val="a"/>
    <w:link w:val="Char1"/>
    <w:uiPriority w:val="99"/>
    <w:semiHidden/>
    <w:unhideWhenUsed/>
    <w:rsid w:val="008B3D17"/>
    <w:pPr>
      <w:ind w:leftChars="2500" w:left="100"/>
    </w:pPr>
  </w:style>
  <w:style w:type="character" w:customStyle="1" w:styleId="Char1">
    <w:name w:val="日期 Char"/>
    <w:basedOn w:val="a0"/>
    <w:link w:val="a6"/>
    <w:uiPriority w:val="99"/>
    <w:semiHidden/>
    <w:rsid w:val="008B3D17"/>
  </w:style>
  <w:style w:type="character" w:customStyle="1" w:styleId="2Char">
    <w:name w:val="标题 2 Char"/>
    <w:basedOn w:val="a0"/>
    <w:link w:val="2"/>
    <w:uiPriority w:val="9"/>
    <w:rsid w:val="00F52877"/>
    <w:rPr>
      <w:rFonts w:asciiTheme="majorHAnsi" w:eastAsiaTheme="majorEastAsia" w:hAnsiTheme="majorHAnsi" w:cstheme="majorBidi"/>
      <w:b/>
      <w:bCs/>
      <w:sz w:val="32"/>
      <w:szCs w:val="32"/>
    </w:rPr>
  </w:style>
  <w:style w:type="paragraph" w:customStyle="1" w:styleId="contentarticle">
    <w:name w:val="contentarticle"/>
    <w:basedOn w:val="a"/>
    <w:rsid w:val="00500C87"/>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unhideWhenUsed/>
    <w:rsid w:val="00164F1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D1B8B"/>
    <w:rPr>
      <w:b/>
      <w:bCs/>
    </w:rPr>
  </w:style>
  <w:style w:type="table" w:styleId="a9">
    <w:name w:val="Table Grid"/>
    <w:basedOn w:val="a1"/>
    <w:rsid w:val="00EC76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111335">
      <w:bodyDiv w:val="1"/>
      <w:marLeft w:val="0"/>
      <w:marRight w:val="0"/>
      <w:marTop w:val="0"/>
      <w:marBottom w:val="0"/>
      <w:divBdr>
        <w:top w:val="none" w:sz="0" w:space="0" w:color="auto"/>
        <w:left w:val="none" w:sz="0" w:space="0" w:color="auto"/>
        <w:bottom w:val="none" w:sz="0" w:space="0" w:color="auto"/>
        <w:right w:val="none" w:sz="0" w:space="0" w:color="auto"/>
      </w:divBdr>
    </w:div>
    <w:div w:id="2014452948">
      <w:bodyDiv w:val="1"/>
      <w:marLeft w:val="0"/>
      <w:marRight w:val="0"/>
      <w:marTop w:val="0"/>
      <w:marBottom w:val="0"/>
      <w:divBdr>
        <w:top w:val="none" w:sz="0" w:space="0" w:color="auto"/>
        <w:left w:val="none" w:sz="0" w:space="0" w:color="auto"/>
        <w:bottom w:val="none" w:sz="0" w:space="0" w:color="auto"/>
        <w:right w:val="none" w:sz="0" w:space="0" w:color="auto"/>
      </w:divBdr>
      <w:divsChild>
        <w:div w:id="1398749434">
          <w:marLeft w:val="0"/>
          <w:marRight w:val="0"/>
          <w:marTop w:val="100"/>
          <w:marBottom w:val="100"/>
          <w:divBdr>
            <w:top w:val="none" w:sz="0" w:space="0" w:color="auto"/>
            <w:left w:val="none" w:sz="0" w:space="0" w:color="auto"/>
            <w:bottom w:val="none" w:sz="0" w:space="0" w:color="auto"/>
            <w:right w:val="none" w:sz="0" w:space="0" w:color="auto"/>
          </w:divBdr>
          <w:divsChild>
            <w:div w:id="685399959">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412</Words>
  <Characters>2349</Characters>
  <Application>Microsoft Office Word</Application>
  <DocSecurity>0</DocSecurity>
  <Lines>19</Lines>
  <Paragraphs>5</Paragraphs>
  <ScaleCrop>false</ScaleCrop>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微软用户</cp:lastModifiedBy>
  <cp:revision>8</cp:revision>
  <cp:lastPrinted>2015-03-19T08:13:00Z</cp:lastPrinted>
  <dcterms:created xsi:type="dcterms:W3CDTF">2017-05-05T03:40:00Z</dcterms:created>
  <dcterms:modified xsi:type="dcterms:W3CDTF">2022-11-16T07:11:00Z</dcterms:modified>
</cp:coreProperties>
</file>