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02" w:rsidRDefault="00CA4B02" w:rsidP="00CA4B0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2023年市文旅局行政检查公示（9月）</w:t>
      </w:r>
    </w:p>
    <w:tbl>
      <w:tblPr>
        <w:tblStyle w:val="a5"/>
        <w:tblW w:w="13170" w:type="dxa"/>
        <w:jc w:val="center"/>
        <w:tblLayout w:type="fixed"/>
        <w:tblLook w:val="04A0"/>
      </w:tblPr>
      <w:tblGrid>
        <w:gridCol w:w="1044"/>
        <w:gridCol w:w="3505"/>
        <w:gridCol w:w="2294"/>
        <w:gridCol w:w="2159"/>
        <w:gridCol w:w="2039"/>
        <w:gridCol w:w="2129"/>
      </w:tblGrid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相对人名称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案由（事由）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检查类型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检查结果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实施机关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582616" w:rsidRDefault="00CA4B02" w:rsidP="00A42EA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零点网吧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582616" w:rsidRDefault="00CA4B02" w:rsidP="00A42EA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义利网海时空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582616" w:rsidRDefault="00CA4B02" w:rsidP="00A42EA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讯达网络俱乐部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582616" w:rsidRDefault="00CA4B02" w:rsidP="00A42EA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星巴兔网吧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582616" w:rsidRDefault="00CA4B02" w:rsidP="00A42EA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深蓝网吧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582616" w:rsidRDefault="00CA4B02" w:rsidP="00A42EA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兵蚁网吧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582616" w:rsidRDefault="00CA4B02" w:rsidP="00A42EA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平山区攀达网络休闲会所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德万桌游吧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游思club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深蓝十字路剧本杀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小淘同学推理馆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CA4B02" w:rsidRDefault="00CA4B02" w:rsidP="00CA4B02">
      <w:pPr>
        <w:ind w:firstLineChars="150" w:firstLine="42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</w:t>
      </w:r>
      <w:r w:rsidR="00DB7361">
        <w:rPr>
          <w:rFonts w:ascii="仿宋" w:eastAsia="仿宋" w:hAnsi="仿宋" w:cs="宋体" w:hint="eastAsia"/>
          <w:sz w:val="28"/>
          <w:szCs w:val="28"/>
        </w:rPr>
        <w:t>周雪发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    填表日期：2023年9月25日</w:t>
      </w:r>
    </w:p>
    <w:p w:rsidR="00CA4B02" w:rsidRDefault="00CA4B02" w:rsidP="00CA4B0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</w:t>
      </w:r>
      <w:r w:rsidR="00DB7361">
        <w:rPr>
          <w:rFonts w:ascii="方正小标宋简体" w:eastAsia="方正小标宋简体" w:hint="eastAsia"/>
          <w:sz w:val="48"/>
          <w:szCs w:val="48"/>
        </w:rPr>
        <w:t>9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5"/>
        <w:tblW w:w="13170" w:type="dxa"/>
        <w:jc w:val="center"/>
        <w:tblLayout w:type="fixed"/>
        <w:tblLook w:val="04A0"/>
      </w:tblPr>
      <w:tblGrid>
        <w:gridCol w:w="1044"/>
        <w:gridCol w:w="3505"/>
        <w:gridCol w:w="2294"/>
        <w:gridCol w:w="2159"/>
        <w:gridCol w:w="2039"/>
        <w:gridCol w:w="2129"/>
      </w:tblGrid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相对人名称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案由（事由）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检查类型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检查结果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实施机关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3817A7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天幕网吧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3817A7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金旺网吧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3817A7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雪球网咖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3817A7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九州网苑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3817A7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零度空间剧本杀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131C38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31C38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131C38">
              <w:rPr>
                <w:rFonts w:ascii="仿宋" w:eastAsia="仿宋" w:hAnsi="仿宋" w:hint="eastAsia"/>
                <w:sz w:val="28"/>
                <w:szCs w:val="28"/>
              </w:rPr>
              <w:t>嘉琪博娜娜网咖店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131C38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31C38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131C38">
              <w:rPr>
                <w:rFonts w:ascii="仿宋" w:eastAsia="仿宋" w:hAnsi="仿宋" w:hint="eastAsia"/>
                <w:sz w:val="28"/>
                <w:szCs w:val="28"/>
              </w:rPr>
              <w:t>六合财鑫网吧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131C38" w:rsidRDefault="00CA4B02" w:rsidP="00CA4B02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31C38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B5704D">
              <w:rPr>
                <w:rFonts w:ascii="仿宋" w:eastAsia="仿宋" w:hAnsi="仿宋" w:hint="eastAsia"/>
                <w:sz w:val="28"/>
                <w:szCs w:val="28"/>
              </w:rPr>
              <w:t>鑫丰网吧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131C38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31C38">
              <w:rPr>
                <w:rFonts w:ascii="仿宋" w:eastAsia="仿宋" w:hAnsi="仿宋" w:hint="eastAsia"/>
                <w:sz w:val="28"/>
                <w:szCs w:val="28"/>
              </w:rPr>
              <w:t>黑鲨繁荣网咖店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1F3719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F3719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1F3719">
              <w:rPr>
                <w:rFonts w:ascii="仿宋" w:eastAsia="仿宋" w:hAnsi="仿宋" w:hint="eastAsia"/>
                <w:sz w:val="28"/>
                <w:szCs w:val="28"/>
              </w:rPr>
              <w:t>黑鲨网咖店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2" w:rsidRPr="001F3719" w:rsidRDefault="00CA4B02" w:rsidP="00A42EA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F3719">
              <w:rPr>
                <w:rFonts w:ascii="仿宋" w:eastAsia="仿宋" w:hAnsi="仿宋" w:hint="eastAsia"/>
                <w:sz w:val="28"/>
                <w:szCs w:val="28"/>
              </w:rPr>
              <w:t>星巴兔网吧地工路分部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02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CA4B02" w:rsidRDefault="00CA4B02" w:rsidP="00CA4B02">
      <w:pPr>
        <w:ind w:firstLineChars="150" w:firstLine="42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</w:t>
      </w:r>
      <w:r w:rsidR="00DB7361">
        <w:rPr>
          <w:rFonts w:ascii="仿宋" w:eastAsia="仿宋" w:hAnsi="仿宋" w:cs="宋体" w:hint="eastAsia"/>
          <w:sz w:val="28"/>
          <w:szCs w:val="28"/>
        </w:rPr>
        <w:t>周雪发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    填表日期：2023年9月25日</w:t>
      </w:r>
    </w:p>
    <w:p w:rsidR="00CA4B02" w:rsidRDefault="00CA4B02" w:rsidP="00CA4B0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</w:t>
      </w:r>
      <w:r w:rsidR="00DB7361">
        <w:rPr>
          <w:rFonts w:ascii="方正小标宋简体" w:eastAsia="方正小标宋简体" w:hint="eastAsia"/>
          <w:sz w:val="48"/>
          <w:szCs w:val="48"/>
        </w:rPr>
        <w:t>9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CA4B02" w:rsidTr="00A42EA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Default="00CA4B02" w:rsidP="00A42EA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Pr="00964C47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Pr="00B5704D" w:rsidRDefault="00CA4B02" w:rsidP="00A42EA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704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双赢网吧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Pr="00964C47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Pr="00B5704D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704D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B5704D">
              <w:rPr>
                <w:rFonts w:ascii="仿宋" w:eastAsia="仿宋" w:hAnsi="仿宋" w:hint="eastAsia"/>
                <w:sz w:val="28"/>
                <w:szCs w:val="28"/>
              </w:rPr>
              <w:t>蓝渤湾网咖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Pr="00964C47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Pr="003817A7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倾城“剧”乐部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Pr="00964C47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Pr="003817A7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九州网苑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Pr="00964C47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Pr="003817A7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零度空间剧本杀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Pr="00964C47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Pr="00B5704D" w:rsidRDefault="00CA4B02" w:rsidP="00A42EA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1C38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B5704D">
              <w:rPr>
                <w:rFonts w:ascii="仿宋" w:eastAsia="仿宋" w:hAnsi="仿宋" w:hint="eastAsia"/>
                <w:sz w:val="28"/>
                <w:szCs w:val="28"/>
              </w:rPr>
              <w:t>黑魔方电竞会所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Pr="00964C47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Pr="00B5704D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704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红星网络会所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CA4B02" w:rsidTr="00A42EA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Pr="00964C47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2" w:rsidRPr="00B5704D" w:rsidRDefault="00CA4B02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704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天翔网吧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2" w:rsidRPr="00015206" w:rsidRDefault="00CA4B02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B7361" w:rsidTr="00A42EA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5679A5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汇丰印刷厂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B7361" w:rsidTr="00A42EA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5679A5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银隆印刷厂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B7361" w:rsidTr="00A42EA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A42EA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5679A5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东方红印刷厂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A42E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CA4B02" w:rsidRDefault="00CA4B02" w:rsidP="00CA4B02">
      <w:pPr>
        <w:ind w:firstLineChars="150" w:firstLine="420"/>
        <w:rPr>
          <w:rFonts w:ascii="仿宋" w:eastAsia="仿宋" w:hAnsi="仿宋" w:cs="宋体" w:hint="eastAsia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9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25日</w:t>
      </w:r>
    </w:p>
    <w:p w:rsidR="00DB7361" w:rsidRDefault="00DB7361" w:rsidP="00DB7361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2023年市文旅局行政检查公示（9月）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5679A5" w:rsidRDefault="00DB7361" w:rsidP="0031047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三味书屋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5679A5" w:rsidRDefault="00DB7361" w:rsidP="0031047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门洞里书店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5679A5" w:rsidRDefault="00DB7361" w:rsidP="0031047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一家书店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5679A5" w:rsidRDefault="00DB7361" w:rsidP="0031047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玫瑰之约舞厅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辣妹子舞厅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天顺舞厅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隆兴娱乐城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天缘歌舞厅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花旗舞厅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麦莎音乐会馆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DB7361" w:rsidRDefault="00DB7361" w:rsidP="00DB7361">
      <w:pPr>
        <w:ind w:firstLineChars="150" w:firstLine="420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9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25日</w:t>
      </w:r>
    </w:p>
    <w:p w:rsidR="00DB7361" w:rsidRDefault="00DB7361" w:rsidP="00DB7361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2023年市文旅局行政检查公示（9月）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EF5AA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新约会今宵酒吧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EF5AA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红磨坊歌厅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EF5AA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凤飞飞歌厅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206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Default="00DB7361" w:rsidP="004D076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7361" w:rsidTr="004D076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964C47" w:rsidRDefault="00DB7361" w:rsidP="004D076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61" w:rsidRPr="001F3719" w:rsidRDefault="00DB7361" w:rsidP="004D076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1" w:rsidRPr="00015206" w:rsidRDefault="00DB7361" w:rsidP="004D07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B7361" w:rsidRDefault="00DB7361" w:rsidP="00DB7361">
      <w:pPr>
        <w:ind w:firstLineChars="150" w:firstLine="420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9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25日</w:t>
      </w:r>
    </w:p>
    <w:sectPr w:rsidR="00DB7361" w:rsidSect="00CA4B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EDA" w:rsidRDefault="00177EDA" w:rsidP="00CA4B02">
      <w:pPr>
        <w:spacing w:after="0"/>
      </w:pPr>
      <w:r>
        <w:separator/>
      </w:r>
    </w:p>
  </w:endnote>
  <w:endnote w:type="continuationSeparator" w:id="1">
    <w:p w:rsidR="00177EDA" w:rsidRDefault="00177EDA" w:rsidP="00CA4B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EDA" w:rsidRDefault="00177EDA" w:rsidP="00CA4B02">
      <w:pPr>
        <w:spacing w:after="0"/>
      </w:pPr>
      <w:r>
        <w:separator/>
      </w:r>
    </w:p>
  </w:footnote>
  <w:footnote w:type="continuationSeparator" w:id="1">
    <w:p w:rsidR="00177EDA" w:rsidRDefault="00177EDA" w:rsidP="00CA4B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B02"/>
    <w:rsid w:val="00177EDA"/>
    <w:rsid w:val="00436A2A"/>
    <w:rsid w:val="005F6E22"/>
    <w:rsid w:val="00830123"/>
    <w:rsid w:val="00C95602"/>
    <w:rsid w:val="00CA4B02"/>
    <w:rsid w:val="00DB7361"/>
    <w:rsid w:val="00FA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0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B0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B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B0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B02"/>
    <w:rPr>
      <w:sz w:val="18"/>
      <w:szCs w:val="18"/>
    </w:rPr>
  </w:style>
  <w:style w:type="table" w:styleId="a5">
    <w:name w:val="Table Grid"/>
    <w:basedOn w:val="a1"/>
    <w:qFormat/>
    <w:rsid w:val="00CA4B02"/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3</cp:revision>
  <dcterms:created xsi:type="dcterms:W3CDTF">2023-09-25T03:34:00Z</dcterms:created>
  <dcterms:modified xsi:type="dcterms:W3CDTF">2023-09-25T06:52:00Z</dcterms:modified>
</cp:coreProperties>
</file>