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2023年市文旅局行政检查公示（10月）</w:t>
      </w:r>
    </w:p>
    <w:tbl>
      <w:tblPr>
        <w:tblStyle w:val="5"/>
        <w:tblW w:w="13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3632"/>
        <w:gridCol w:w="2295"/>
        <w:gridCol w:w="2160"/>
        <w:gridCol w:w="204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黑体" w:hAnsi="黑体" w:eastAsia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1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中影时代影城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2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新时代MZC影城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3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环球国际影城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4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观山悦艺境影城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5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万达影城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6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北方图书城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7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西红柿书店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8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教育书店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9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博利书店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10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蜗牛1号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11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一家书店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12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文博书店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13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翰林书店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14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圣知书店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15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艺林书店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16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静宇书屋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17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遇见书店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18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四方书斋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19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铁钟印刷厂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20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永恒印刷厂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21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天绮印务有限公司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22</w:t>
            </w:r>
          </w:p>
        </w:tc>
        <w:tc>
          <w:tcPr>
            <w:tcW w:w="3632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宏大鑫装潢印刷厂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23</w:t>
            </w:r>
          </w:p>
        </w:tc>
        <w:tc>
          <w:tcPr>
            <w:tcW w:w="3632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吉信印刷厂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24</w:t>
            </w:r>
          </w:p>
        </w:tc>
        <w:tc>
          <w:tcPr>
            <w:tcW w:w="3632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华丰印刷厂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25</w:t>
            </w:r>
          </w:p>
        </w:tc>
        <w:tc>
          <w:tcPr>
            <w:tcW w:w="3632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星彩印刷有限公司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26</w:t>
            </w:r>
          </w:p>
        </w:tc>
        <w:tc>
          <w:tcPr>
            <w:tcW w:w="3632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晓东印务有限公司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27</w:t>
            </w:r>
          </w:p>
        </w:tc>
        <w:tc>
          <w:tcPr>
            <w:tcW w:w="3632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东风湖冰雪大世界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28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风情无限歌厅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29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红日KTV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30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非唱勿扰KTV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31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皇冠KTV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32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K歌之王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33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麦莎音乐会馆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34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花都会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35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E都会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36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星际壹号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37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千万魅力音乐会馆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38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小市一庄景区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39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本溪关山湖旅游景区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40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关门山大峡谷景区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41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  <w:t>闽溪彩虹旅游有限公司（青云山）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42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银亿酒店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43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富虹国际酒店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44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本钢宾馆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45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本溪电视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46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万豪国际酒店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47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明珠国际酒店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48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东方洗浴中心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49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环球商场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50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海天网吧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51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双天网吧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52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黑鲨繁荣网咖店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53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天幕网吧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54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 金旺网吧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55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 雪球网咖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56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 九州网苑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57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 零度空间剧本杀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58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 嘉琪博娜娜网咖店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59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 六合财鑫网吧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60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  黑鲨网咖店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61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零点网吧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62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义利网海时空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63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讯达网络俱乐部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64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星巴兔网吧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65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深蓝网吧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66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兵蚁网吧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67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平山区攀达网络休闲会所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68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 德万桌游吧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69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游思club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70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 深蓝十字路剧本杀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71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小淘同学推理馆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72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天幕网吧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73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 金旺网吧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74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 雪球网咖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75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 九州网苑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76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8"/>
                <w:szCs w:val="28"/>
              </w:rPr>
              <w:t> 零度空间剧本杀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77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 嘉琪博娜娜网咖店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  <w:jc w:val="center"/>
        </w:trPr>
        <w:tc>
          <w:tcPr>
            <w:tcW w:w="917" w:type="dxa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30"/>
                <w:szCs w:val="30"/>
              </w:rPr>
              <w:t>78</w:t>
            </w:r>
          </w:p>
        </w:tc>
        <w:tc>
          <w:tcPr>
            <w:tcW w:w="3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 六合财鑫网吧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合规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</w:rPr>
              <w:t>市文旅局</w:t>
            </w:r>
          </w:p>
        </w:tc>
      </w:tr>
    </w:tbl>
    <w:p>
      <w:pPr>
        <w:ind w:firstLine="555"/>
        <w:rPr>
          <w:rFonts w:ascii="仿宋" w:hAnsi="仿宋" w:eastAsia="仿宋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负责人：杜春雨                 填表人：周雪发                     填表日期：2023年10月26日</w:t>
      </w:r>
      <w:bookmarkEnd w:id="0"/>
    </w:p>
    <w:p/>
    <w:sectPr>
      <w:footerReference r:id="rId3" w:type="default"/>
      <w:pgSz w:w="16838" w:h="11906" w:orient="landscape"/>
      <w:pgMar w:top="1418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7507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5NTkyZGVjNmJjNGNjMTE5MTk5NTY4OGUzMmZhOGIifQ=="/>
  </w:docVars>
  <w:rsids>
    <w:rsidRoot w:val="00915F31"/>
    <w:rsid w:val="000076C9"/>
    <w:rsid w:val="00043AAC"/>
    <w:rsid w:val="000957A6"/>
    <w:rsid w:val="00113C57"/>
    <w:rsid w:val="00451041"/>
    <w:rsid w:val="0054321A"/>
    <w:rsid w:val="00597A73"/>
    <w:rsid w:val="00661C3C"/>
    <w:rsid w:val="006D2C29"/>
    <w:rsid w:val="00840107"/>
    <w:rsid w:val="00915F31"/>
    <w:rsid w:val="00B74718"/>
    <w:rsid w:val="00C94E54"/>
    <w:rsid w:val="01012E7D"/>
    <w:rsid w:val="155B71CF"/>
    <w:rsid w:val="2BDD61C4"/>
    <w:rsid w:val="342A0985"/>
    <w:rsid w:val="D0FF6846"/>
    <w:rsid w:val="D44FB99E"/>
    <w:rsid w:val="DB7FA456"/>
    <w:rsid w:val="FF7F7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Times New Roman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352</Words>
  <Characters>2007</Characters>
  <Lines>16</Lines>
  <Paragraphs>4</Paragraphs>
  <TotalTime>19</TotalTime>
  <ScaleCrop>false</ScaleCrop>
  <LinksUpToDate>false</LinksUpToDate>
  <CharactersWithSpaces>2355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2023-10-26T09:31:00Z</dcterms:created>
  <dc:creator>Administrator</dc:creator>
  <cp:lastModifiedBy>user</cp:lastModifiedBy>
  <cp:lastPrinted>2023-10-26T09:56:00Z</cp:lastPrinted>
  <dcterms:modified xsi:type="dcterms:W3CDTF">2023-10-27T10:03:30Z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DA1AB2D377FF448185CDDEBCE04F23B7_12</vt:lpwstr>
  </property>
</Properties>
</file>